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01C8" w14:textId="769EDD63" w:rsidR="00442359" w:rsidRPr="00F23D30" w:rsidRDefault="00442359" w:rsidP="00442359">
      <w:pPr>
        <w:pStyle w:val="a5"/>
        <w:rPr>
          <w:rFonts w:eastAsiaTheme="minorEastAsia" w:cs="Arial"/>
          <w:bCs/>
          <w:sz w:val="22"/>
          <w:lang w:eastAsia="zh-CN"/>
        </w:rPr>
      </w:pPr>
      <w:r w:rsidRPr="009A02D6">
        <w:rPr>
          <w:rFonts w:cs="Arial"/>
          <w:bCs/>
          <w:sz w:val="22"/>
        </w:rPr>
        <w:t>3GPP TSG RAN WG</w:t>
      </w:r>
      <w:r w:rsidRPr="00203CE9">
        <w:rPr>
          <w:rFonts w:cs="Arial"/>
          <w:bCs/>
          <w:sz w:val="22"/>
        </w:rPr>
        <w:t>1 Meeting #9</w:t>
      </w:r>
      <w:r>
        <w:rPr>
          <w:rFonts w:cs="Arial"/>
          <w:bCs/>
          <w:sz w:val="22"/>
        </w:rPr>
        <w:t>4bis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9545B6" w:rsidRPr="009545B6">
        <w:rPr>
          <w:rFonts w:cs="Arial"/>
          <w:bCs/>
          <w:sz w:val="22"/>
        </w:rPr>
        <w:t>R1-1810388</w:t>
      </w:r>
    </w:p>
    <w:p w14:paraId="0AEC0A56" w14:textId="77777777" w:rsidR="00442359" w:rsidRPr="00203CE9" w:rsidRDefault="00442359" w:rsidP="00442359">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C5D5A73"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42359" w:rsidRPr="00442359">
        <w:rPr>
          <w:rFonts w:cs="Arial"/>
        </w:rPr>
        <w:t xml:space="preserve">Support of unicast, </w:t>
      </w:r>
      <w:r w:rsidR="00442359" w:rsidRPr="00561D4D">
        <w:rPr>
          <w:rFonts w:cs="Arial"/>
          <w:noProof/>
        </w:rPr>
        <w:t>groupcast</w:t>
      </w:r>
      <w:r w:rsidR="00442359" w:rsidRPr="00442359">
        <w:rPr>
          <w:rFonts w:cs="Arial"/>
        </w:rPr>
        <w:t xml:space="preserve"> and broadcast</w:t>
      </w:r>
    </w:p>
    <w:p w14:paraId="7F0008CE" w14:textId="772F9AE9"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91BC62" w14:textId="70A5B44C" w:rsidR="00473341" w:rsidRPr="00A85545" w:rsidRDefault="00FC1BE9" w:rsidP="00573CD7">
      <w:pPr>
        <w:pStyle w:val="a0"/>
        <w:spacing w:before="120"/>
        <w:rPr>
          <w:rFonts w:ascii="Times New Roman" w:hAnsi="Times New Roman"/>
          <w:szCs w:val="20"/>
        </w:rPr>
      </w:pPr>
      <w:r>
        <w:rPr>
          <w:rFonts w:eastAsiaTheme="minorEastAsia"/>
          <w:lang w:eastAsia="zh-CN"/>
        </w:rPr>
        <w:t xml:space="preserve">It has been discussed in the RAN1 #94 meeting on the support of unicast, </w:t>
      </w:r>
      <w:r w:rsidRPr="00561D4D">
        <w:rPr>
          <w:rFonts w:eastAsiaTheme="minorEastAsia"/>
          <w:noProof/>
          <w:lang w:eastAsia="zh-CN"/>
        </w:rPr>
        <w:t>groupcast</w:t>
      </w:r>
      <w:r>
        <w:rPr>
          <w:rFonts w:eastAsiaTheme="minorEastAsia"/>
          <w:lang w:eastAsia="zh-CN"/>
        </w:rPr>
        <w:t xml:space="preserve"> and broadcast in NR sidelink, and reached the following agreements</w:t>
      </w:r>
      <w:r w:rsidR="00DE79D8">
        <w:rPr>
          <w:rFonts w:ascii="Times New Roman" w:hAnsi="Times New Roman"/>
          <w:szCs w:val="20"/>
        </w:rPr>
        <w:t xml:space="preserve"> </w:t>
      </w:r>
      <w:r w:rsidR="00DE79D8">
        <w:rPr>
          <w:rFonts w:ascii="Times New Roman" w:hAnsi="Times New Roman"/>
          <w:szCs w:val="20"/>
        </w:rPr>
        <w:fldChar w:fldCharType="begin"/>
      </w:r>
      <w:r w:rsidR="00DE79D8">
        <w:rPr>
          <w:rFonts w:ascii="Times New Roman" w:hAnsi="Times New Roman"/>
          <w:szCs w:val="20"/>
        </w:rPr>
        <w:instrText xml:space="preserve"> REF _Ref525657760 \r \h </w:instrText>
      </w:r>
      <w:r w:rsidR="00DE79D8">
        <w:rPr>
          <w:rFonts w:ascii="Times New Roman" w:hAnsi="Times New Roman"/>
          <w:szCs w:val="20"/>
        </w:rPr>
      </w:r>
      <w:r w:rsidR="00DE79D8">
        <w:rPr>
          <w:rFonts w:ascii="Times New Roman" w:hAnsi="Times New Roman"/>
          <w:szCs w:val="20"/>
        </w:rPr>
        <w:fldChar w:fldCharType="separate"/>
      </w:r>
      <w:r w:rsidR="005A7946">
        <w:rPr>
          <w:rFonts w:ascii="Times New Roman" w:hAnsi="Times New Roman"/>
          <w:szCs w:val="20"/>
        </w:rPr>
        <w:t>[1]</w:t>
      </w:r>
      <w:r w:rsidR="00DE79D8">
        <w:rPr>
          <w:rFonts w:ascii="Times New Roman" w:hAnsi="Times New Roman"/>
          <w:szCs w:val="20"/>
        </w:rPr>
        <w:fldChar w:fldCharType="end"/>
      </w:r>
      <w:r w:rsidR="00473341" w:rsidRPr="00A85545">
        <w:rPr>
          <w:rFonts w:ascii="Times New Roman" w:hAnsi="Times New Roman"/>
          <w:szCs w:val="20"/>
        </w:rPr>
        <w:t>.</w:t>
      </w:r>
    </w:p>
    <w:tbl>
      <w:tblPr>
        <w:tblStyle w:val="ac"/>
        <w:tblW w:w="0" w:type="auto"/>
        <w:tblLook w:val="04A0" w:firstRow="1" w:lastRow="0" w:firstColumn="1" w:lastColumn="0" w:noHBand="0" w:noVBand="1"/>
      </w:tblPr>
      <w:tblGrid>
        <w:gridCol w:w="9245"/>
      </w:tblGrid>
      <w:tr w:rsidR="00954B63" w:rsidRPr="00D74E00" w14:paraId="79FBC203" w14:textId="77777777" w:rsidTr="00954B63">
        <w:tc>
          <w:tcPr>
            <w:tcW w:w="9245" w:type="dxa"/>
          </w:tcPr>
          <w:p w14:paraId="3557DEE8" w14:textId="77777777" w:rsidR="00FC1BE9" w:rsidRPr="00FC1BE9" w:rsidRDefault="00FC1BE9" w:rsidP="00FC1BE9">
            <w:pPr>
              <w:ind w:left="720" w:hanging="720"/>
              <w:rPr>
                <w:rFonts w:ascii="Times" w:eastAsia="Batang" w:hAnsi="Times"/>
                <w:b/>
                <w:sz w:val="20"/>
                <w:lang w:val="en-GB" w:eastAsia="x-none"/>
              </w:rPr>
            </w:pPr>
            <w:r w:rsidRPr="00FC1BE9">
              <w:rPr>
                <w:rFonts w:ascii="Times" w:eastAsia="Batang" w:hAnsi="Times"/>
                <w:sz w:val="20"/>
                <w:highlight w:val="green"/>
                <w:lang w:val="en-GB" w:eastAsia="x-none"/>
              </w:rPr>
              <w:t>Agreements</w:t>
            </w:r>
            <w:r w:rsidRPr="00FC1BE9">
              <w:rPr>
                <w:rFonts w:ascii="Times" w:eastAsia="Batang" w:hAnsi="Times"/>
                <w:b/>
                <w:sz w:val="20"/>
                <w:lang w:val="en-GB" w:eastAsia="x-none"/>
              </w:rPr>
              <w:t>:</w:t>
            </w:r>
          </w:p>
          <w:p w14:paraId="070F35BD" w14:textId="77777777" w:rsidR="00FC1BE9" w:rsidRPr="00FC1BE9" w:rsidRDefault="00FC1BE9" w:rsidP="00CB385B">
            <w:pPr>
              <w:numPr>
                <w:ilvl w:val="0"/>
                <w:numId w:val="11"/>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 xml:space="preserve">RAN1 assumes that higher layer decides if a </w:t>
            </w:r>
            <w:r w:rsidRPr="00561D4D">
              <w:rPr>
                <w:rFonts w:ascii="Times" w:eastAsia="Malgun Gothic" w:hAnsi="Times" w:cs="Times"/>
                <w:noProof/>
                <w:sz w:val="20"/>
                <w:lang w:eastAsia="ko-KR"/>
              </w:rPr>
              <w:t>certain</w:t>
            </w:r>
            <w:r w:rsidRPr="00FC1BE9">
              <w:rPr>
                <w:rFonts w:ascii="Times" w:eastAsia="Malgun Gothic" w:hAnsi="Times" w:cs="Times"/>
                <w:sz w:val="20"/>
                <w:lang w:eastAsia="ko-KR"/>
              </w:rPr>
              <w:t xml:space="preserve"> data has to be transmitted in a unicast, </w:t>
            </w:r>
            <w:r w:rsidRPr="00561D4D">
              <w:rPr>
                <w:rFonts w:ascii="Times" w:eastAsia="Malgun Gothic" w:hAnsi="Times" w:cs="Times"/>
                <w:noProof/>
                <w:sz w:val="20"/>
                <w:lang w:eastAsia="ko-KR"/>
              </w:rPr>
              <w:t>groupcast</w:t>
            </w:r>
            <w:r w:rsidRPr="00FC1BE9">
              <w:rPr>
                <w:rFonts w:ascii="Times" w:eastAsia="Malgun Gothic" w:hAnsi="Times" w:cs="Times"/>
                <w:sz w:val="20"/>
                <w:lang w:eastAsia="ko-KR"/>
              </w:rPr>
              <w:t xml:space="preserve">, or broadcast manner and inform the physical layer of the decision. For a transmission for unicast or </w:t>
            </w:r>
            <w:r w:rsidRPr="00561D4D">
              <w:rPr>
                <w:rFonts w:ascii="Times" w:eastAsia="Malgun Gothic" w:hAnsi="Times" w:cs="Times"/>
                <w:noProof/>
                <w:sz w:val="20"/>
                <w:lang w:eastAsia="ko-KR"/>
              </w:rPr>
              <w:t>groupcast</w:t>
            </w:r>
            <w:r w:rsidRPr="00FC1BE9">
              <w:rPr>
                <w:rFonts w:ascii="Times" w:eastAsia="Malgun Gothic" w:hAnsi="Times" w:cs="Times"/>
                <w:sz w:val="20"/>
                <w:lang w:eastAsia="ko-KR"/>
              </w:rPr>
              <w:t xml:space="preserve">, RAN1 assumes that the UE has established the session to which the transmission belongs </w:t>
            </w:r>
            <w:r w:rsidRPr="00561D4D">
              <w:rPr>
                <w:rFonts w:ascii="Times" w:eastAsia="Malgun Gothic" w:hAnsi="Times" w:cs="Times"/>
                <w:noProof/>
                <w:sz w:val="20"/>
                <w:lang w:eastAsia="ko-KR"/>
              </w:rPr>
              <w:t>to</w:t>
            </w:r>
            <w:r w:rsidRPr="00FC1BE9">
              <w:rPr>
                <w:rFonts w:ascii="Times" w:eastAsia="Malgun Gothic" w:hAnsi="Times" w:cs="Times"/>
                <w:sz w:val="20"/>
                <w:lang w:eastAsia="ko-KR"/>
              </w:rPr>
              <w:t xml:space="preserve">. Note that RAN1 has not </w:t>
            </w:r>
            <w:r w:rsidRPr="00561D4D">
              <w:rPr>
                <w:rFonts w:ascii="Times" w:eastAsia="Malgun Gothic" w:hAnsi="Times" w:cs="Times"/>
                <w:noProof/>
                <w:sz w:val="20"/>
                <w:lang w:eastAsia="ko-KR"/>
              </w:rPr>
              <w:t>made agreement about</w:t>
            </w:r>
            <w:r w:rsidRPr="00FC1BE9">
              <w:rPr>
                <w:rFonts w:ascii="Times" w:eastAsia="Malgun Gothic" w:hAnsi="Times" w:cs="Times"/>
                <w:sz w:val="20"/>
                <w:lang w:eastAsia="ko-KR"/>
              </w:rPr>
              <w:t xml:space="preserve"> the difference among transmissions in unicast, </w:t>
            </w:r>
            <w:r w:rsidRPr="00561D4D">
              <w:rPr>
                <w:rFonts w:ascii="Times" w:eastAsia="Malgun Gothic" w:hAnsi="Times" w:cs="Times"/>
                <w:noProof/>
                <w:sz w:val="20"/>
                <w:lang w:eastAsia="ko-KR"/>
              </w:rPr>
              <w:t>groupcast</w:t>
            </w:r>
            <w:r w:rsidRPr="00FC1BE9">
              <w:rPr>
                <w:rFonts w:ascii="Times" w:eastAsia="Malgun Gothic" w:hAnsi="Times" w:cs="Times"/>
                <w:sz w:val="20"/>
                <w:lang w:eastAsia="ko-KR"/>
              </w:rPr>
              <w:t>, and broadcast manner.</w:t>
            </w:r>
          </w:p>
          <w:p w14:paraId="6D8D43C3" w14:textId="77777777" w:rsidR="00FC1BE9" w:rsidRPr="00FC1BE9" w:rsidRDefault="00FC1BE9" w:rsidP="00CB385B">
            <w:pPr>
              <w:numPr>
                <w:ilvl w:val="0"/>
                <w:numId w:val="11"/>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 xml:space="preserve">RAN1 assumes that the physical layer knows the following information for a </w:t>
            </w:r>
            <w:r w:rsidRPr="00561D4D">
              <w:rPr>
                <w:rFonts w:ascii="Times" w:eastAsia="Malgun Gothic" w:hAnsi="Times" w:cs="Times"/>
                <w:noProof/>
                <w:sz w:val="20"/>
                <w:lang w:eastAsia="ko-KR"/>
              </w:rPr>
              <w:t>certain</w:t>
            </w:r>
            <w:r w:rsidRPr="00FC1BE9">
              <w:rPr>
                <w:rFonts w:ascii="Times" w:eastAsia="Malgun Gothic" w:hAnsi="Times" w:cs="Times"/>
                <w:sz w:val="20"/>
                <w:lang w:eastAsia="ko-KR"/>
              </w:rPr>
              <w:t xml:space="preserve"> transmission belonging to a unicast or </w:t>
            </w:r>
            <w:r w:rsidRPr="00561D4D">
              <w:rPr>
                <w:rFonts w:ascii="Times" w:eastAsia="Malgun Gothic" w:hAnsi="Times" w:cs="Times"/>
                <w:noProof/>
                <w:sz w:val="20"/>
                <w:lang w:eastAsia="ko-KR"/>
              </w:rPr>
              <w:t>groupcast</w:t>
            </w:r>
            <w:r w:rsidRPr="00FC1BE9">
              <w:rPr>
                <w:rFonts w:ascii="Times" w:eastAsia="Malgun Gothic" w:hAnsi="Times" w:cs="Times"/>
                <w:sz w:val="20"/>
                <w:lang w:eastAsia="ko-KR"/>
              </w:rPr>
              <w:t xml:space="preserve"> session. Note RAN1 has not </w:t>
            </w:r>
            <w:r w:rsidRPr="00561D4D">
              <w:rPr>
                <w:rFonts w:ascii="Times" w:eastAsia="Malgun Gothic" w:hAnsi="Times" w:cs="Times"/>
                <w:noProof/>
                <w:sz w:val="20"/>
                <w:lang w:eastAsia="ko-KR"/>
              </w:rPr>
              <w:t>made agreement about</w:t>
            </w:r>
            <w:r w:rsidRPr="00FC1BE9">
              <w:rPr>
                <w:rFonts w:ascii="Times" w:eastAsia="Malgun Gothic" w:hAnsi="Times" w:cs="Times"/>
                <w:sz w:val="20"/>
                <w:lang w:eastAsia="ko-KR"/>
              </w:rPr>
              <w:t xml:space="preserve"> the usage of this information.</w:t>
            </w:r>
          </w:p>
          <w:p w14:paraId="5F6D8134" w14:textId="77777777" w:rsidR="00FC1BE9" w:rsidRPr="00FC1BE9" w:rsidRDefault="00FC1BE9" w:rsidP="00CB385B">
            <w:pPr>
              <w:numPr>
                <w:ilvl w:val="0"/>
                <w:numId w:val="10"/>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ID</w:t>
            </w:r>
          </w:p>
          <w:p w14:paraId="0702A15A" w14:textId="77777777" w:rsidR="00FC1BE9" w:rsidRPr="00FC1BE9" w:rsidRDefault="00FC1BE9" w:rsidP="00CB385B">
            <w:pPr>
              <w:numPr>
                <w:ilvl w:val="1"/>
                <w:numId w:val="10"/>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Groupcast: destination group ID, FFS: source ID</w:t>
            </w:r>
          </w:p>
          <w:p w14:paraId="0AF4BE09" w14:textId="77777777" w:rsidR="00FC1BE9" w:rsidRPr="00FC1BE9" w:rsidRDefault="00FC1BE9" w:rsidP="00CB385B">
            <w:pPr>
              <w:numPr>
                <w:ilvl w:val="1"/>
                <w:numId w:val="10"/>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Unicast: destination ID, FFS: source ID</w:t>
            </w:r>
          </w:p>
          <w:p w14:paraId="6A2B058E" w14:textId="77777777" w:rsidR="00FC1BE9" w:rsidRPr="00FC1BE9" w:rsidRDefault="00FC1BE9" w:rsidP="00CB385B">
            <w:pPr>
              <w:numPr>
                <w:ilvl w:val="1"/>
                <w:numId w:val="10"/>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 xml:space="preserve">HARQ process ID (FFS for </w:t>
            </w:r>
            <w:r w:rsidRPr="00561D4D">
              <w:rPr>
                <w:rFonts w:ascii="Times" w:eastAsia="Malgun Gothic" w:hAnsi="Times" w:cs="Times"/>
                <w:noProof/>
                <w:sz w:val="20"/>
                <w:lang w:eastAsia="ko-KR"/>
              </w:rPr>
              <w:t>groupcast</w:t>
            </w:r>
            <w:r w:rsidRPr="00FC1BE9">
              <w:rPr>
                <w:rFonts w:ascii="Times" w:eastAsia="Malgun Gothic" w:hAnsi="Times" w:cs="Times"/>
                <w:sz w:val="20"/>
                <w:lang w:eastAsia="ko-KR"/>
              </w:rPr>
              <w:t>)</w:t>
            </w:r>
          </w:p>
          <w:p w14:paraId="0F8111D3" w14:textId="77777777" w:rsidR="00FC1BE9" w:rsidRPr="00FC1BE9" w:rsidRDefault="00FC1BE9" w:rsidP="00CB385B">
            <w:pPr>
              <w:numPr>
                <w:ilvl w:val="0"/>
                <w:numId w:val="10"/>
              </w:numPr>
              <w:spacing w:line="276" w:lineRule="auto"/>
              <w:contextualSpacing/>
              <w:jc w:val="both"/>
              <w:rPr>
                <w:rFonts w:ascii="Times" w:eastAsia="Malgun Gothic" w:hAnsi="Times" w:cs="Times"/>
                <w:sz w:val="20"/>
                <w:lang w:eastAsia="ko-KR"/>
              </w:rPr>
            </w:pPr>
            <w:r w:rsidRPr="00FC1BE9">
              <w:rPr>
                <w:rFonts w:ascii="Times" w:eastAsia="Malgun Gothic" w:hAnsi="Times" w:cs="Times"/>
                <w:sz w:val="20"/>
                <w:lang w:eastAsia="ko-KR"/>
              </w:rPr>
              <w:t xml:space="preserve">RAN1 can continue </w:t>
            </w:r>
            <w:r w:rsidRPr="00561D4D">
              <w:rPr>
                <w:rFonts w:ascii="Times" w:eastAsia="Malgun Gothic" w:hAnsi="Times" w:cs="Times"/>
                <w:noProof/>
                <w:sz w:val="20"/>
                <w:lang w:eastAsia="ko-KR"/>
              </w:rPr>
              <w:t>discussion</w:t>
            </w:r>
            <w:r w:rsidRPr="00FC1BE9">
              <w:rPr>
                <w:rFonts w:ascii="Times" w:eastAsia="Malgun Gothic" w:hAnsi="Times" w:cs="Times"/>
                <w:sz w:val="20"/>
                <w:lang w:eastAsia="ko-KR"/>
              </w:rPr>
              <w:t xml:space="preserve"> on other information</w:t>
            </w:r>
          </w:p>
          <w:p w14:paraId="55A05044" w14:textId="77777777" w:rsidR="00954B63" w:rsidRDefault="00954B63" w:rsidP="00FC1BE9">
            <w:pPr>
              <w:overflowPunct w:val="0"/>
              <w:autoSpaceDE w:val="0"/>
              <w:autoSpaceDN w:val="0"/>
              <w:adjustRightInd w:val="0"/>
              <w:spacing w:after="160" w:line="252" w:lineRule="auto"/>
              <w:contextualSpacing/>
              <w:textAlignment w:val="baseline"/>
              <w:rPr>
                <w:rFonts w:eastAsia="等线"/>
                <w:iCs/>
                <w:sz w:val="20"/>
                <w:szCs w:val="20"/>
                <w:lang w:eastAsia="ko-KR"/>
              </w:rPr>
            </w:pPr>
          </w:p>
          <w:p w14:paraId="49F3E74D" w14:textId="77777777" w:rsidR="00FC1BE9" w:rsidRPr="00FC1BE9" w:rsidRDefault="00FC1BE9" w:rsidP="00FC1BE9">
            <w:pPr>
              <w:ind w:left="720" w:hanging="720"/>
              <w:rPr>
                <w:rFonts w:ascii="Times" w:eastAsia="Batang" w:hAnsi="Times"/>
                <w:sz w:val="20"/>
                <w:szCs w:val="20"/>
                <w:lang w:val="en-GB" w:eastAsia="x-none"/>
              </w:rPr>
            </w:pPr>
            <w:r w:rsidRPr="00FC1BE9">
              <w:rPr>
                <w:rFonts w:ascii="Times" w:eastAsia="Batang" w:hAnsi="Times"/>
                <w:sz w:val="20"/>
                <w:szCs w:val="20"/>
                <w:highlight w:val="green"/>
                <w:lang w:val="en-GB" w:eastAsia="x-none"/>
              </w:rPr>
              <w:t>Agreements</w:t>
            </w:r>
            <w:r w:rsidRPr="00FC1BE9">
              <w:rPr>
                <w:rFonts w:ascii="Times" w:eastAsia="Batang" w:hAnsi="Times"/>
                <w:sz w:val="20"/>
                <w:szCs w:val="20"/>
                <w:lang w:val="en-GB" w:eastAsia="x-none"/>
              </w:rPr>
              <w:t>:</w:t>
            </w:r>
          </w:p>
          <w:p w14:paraId="2CFD545C" w14:textId="77777777" w:rsidR="00FC1BE9" w:rsidRPr="00FC1BE9" w:rsidRDefault="00FC1BE9" w:rsidP="00CB385B">
            <w:pPr>
              <w:numPr>
                <w:ilvl w:val="0"/>
                <w:numId w:val="12"/>
              </w:numPr>
              <w:rPr>
                <w:rFonts w:ascii="Times" w:eastAsia="Batang" w:hAnsi="Times"/>
                <w:sz w:val="20"/>
                <w:szCs w:val="20"/>
                <w:lang w:val="en-GB"/>
              </w:rPr>
            </w:pPr>
            <w:r w:rsidRPr="00FC1BE9">
              <w:rPr>
                <w:rFonts w:ascii="Times" w:eastAsia="Batang" w:hAnsi="Times" w:hint="eastAsia"/>
                <w:sz w:val="20"/>
                <w:szCs w:val="20"/>
                <w:lang w:val="en-GB"/>
              </w:rPr>
              <w:t xml:space="preserve">RAN1 to study the following topics for the SL enhancement for unicast </w:t>
            </w:r>
            <w:r w:rsidRPr="00561D4D">
              <w:rPr>
                <w:rFonts w:ascii="Times" w:eastAsia="Batang" w:hAnsi="Times" w:hint="eastAsia"/>
                <w:noProof/>
                <w:sz w:val="20"/>
                <w:szCs w:val="20"/>
                <w:lang w:val="en-GB"/>
              </w:rPr>
              <w:t>and/or</w:t>
            </w:r>
            <w:r w:rsidRPr="00FC1BE9">
              <w:rPr>
                <w:rFonts w:ascii="Times" w:eastAsia="Batang" w:hAnsi="Times" w:hint="eastAsia"/>
                <w:sz w:val="20"/>
                <w:szCs w:val="20"/>
                <w:lang w:val="en-GB"/>
              </w:rPr>
              <w:t xml:space="preserve"> </w:t>
            </w:r>
            <w:r w:rsidRPr="00561D4D">
              <w:rPr>
                <w:rFonts w:ascii="Times" w:eastAsia="Batang" w:hAnsi="Times" w:hint="eastAsia"/>
                <w:noProof/>
                <w:sz w:val="20"/>
                <w:szCs w:val="20"/>
                <w:lang w:val="en-GB"/>
              </w:rPr>
              <w:t>groupcast</w:t>
            </w:r>
            <w:r w:rsidRPr="00FC1BE9">
              <w:rPr>
                <w:rFonts w:ascii="Times" w:eastAsia="Batang" w:hAnsi="Times" w:hint="eastAsia"/>
                <w:sz w:val="20"/>
                <w:szCs w:val="20"/>
                <w:lang w:val="en-GB"/>
              </w:rPr>
              <w:t xml:space="preserve">. Other topics </w:t>
            </w:r>
            <w:r w:rsidRPr="00561D4D">
              <w:rPr>
                <w:rFonts w:ascii="Times" w:eastAsia="Batang" w:hAnsi="Times" w:hint="eastAsia"/>
                <w:noProof/>
                <w:sz w:val="20"/>
                <w:szCs w:val="20"/>
                <w:lang w:val="en-GB"/>
              </w:rPr>
              <w:t>are not precluded</w:t>
            </w:r>
            <w:r w:rsidRPr="00FC1BE9">
              <w:rPr>
                <w:rFonts w:ascii="Times" w:eastAsia="Batang" w:hAnsi="Times" w:hint="eastAsia"/>
                <w:sz w:val="20"/>
                <w:szCs w:val="20"/>
                <w:lang w:val="en-GB"/>
              </w:rPr>
              <w:t>.</w:t>
            </w:r>
          </w:p>
          <w:p w14:paraId="0D9A09AB" w14:textId="77777777" w:rsidR="00FC1BE9" w:rsidRPr="00FC1BE9" w:rsidRDefault="00FC1BE9" w:rsidP="00CB385B">
            <w:pPr>
              <w:numPr>
                <w:ilvl w:val="0"/>
                <w:numId w:val="13"/>
              </w:numPr>
              <w:rPr>
                <w:rFonts w:ascii="Times" w:eastAsia="Batang" w:hAnsi="Times"/>
                <w:sz w:val="20"/>
                <w:szCs w:val="20"/>
                <w:lang w:val="en-GB"/>
              </w:rPr>
            </w:pPr>
            <w:r w:rsidRPr="00FC1BE9">
              <w:rPr>
                <w:rFonts w:ascii="Times" w:eastAsia="Batang" w:hAnsi="Times" w:hint="eastAsia"/>
                <w:sz w:val="20"/>
                <w:szCs w:val="20"/>
                <w:lang w:val="en-GB"/>
              </w:rPr>
              <w:t>HARQ feedback</w:t>
            </w:r>
          </w:p>
          <w:p w14:paraId="69719A18" w14:textId="77777777" w:rsidR="00FC1BE9" w:rsidRPr="00FC1BE9" w:rsidRDefault="00FC1BE9" w:rsidP="00CB385B">
            <w:pPr>
              <w:numPr>
                <w:ilvl w:val="0"/>
                <w:numId w:val="13"/>
              </w:numPr>
              <w:rPr>
                <w:rFonts w:ascii="Times" w:eastAsia="Batang" w:hAnsi="Times"/>
                <w:sz w:val="20"/>
                <w:szCs w:val="20"/>
                <w:lang w:val="en-GB"/>
              </w:rPr>
            </w:pPr>
            <w:r w:rsidRPr="00FC1BE9">
              <w:rPr>
                <w:rFonts w:ascii="Times" w:eastAsia="Batang" w:hAnsi="Times" w:hint="eastAsia"/>
                <w:sz w:val="20"/>
                <w:szCs w:val="20"/>
                <w:lang w:val="en-GB"/>
              </w:rPr>
              <w:t>CSI</w:t>
            </w:r>
            <w:r w:rsidRPr="00FC1BE9">
              <w:rPr>
                <w:rFonts w:ascii="Times" w:eastAsia="Batang" w:hAnsi="Times"/>
                <w:sz w:val="20"/>
                <w:szCs w:val="20"/>
                <w:lang w:val="en-GB"/>
              </w:rPr>
              <w:t xml:space="preserve"> acquisition</w:t>
            </w:r>
          </w:p>
          <w:p w14:paraId="463174AB" w14:textId="77777777" w:rsidR="00FC1BE9" w:rsidRPr="00FC1BE9" w:rsidRDefault="00FC1BE9" w:rsidP="00CB385B">
            <w:pPr>
              <w:numPr>
                <w:ilvl w:val="0"/>
                <w:numId w:val="13"/>
              </w:numPr>
              <w:rPr>
                <w:rFonts w:ascii="Times" w:eastAsia="Batang" w:hAnsi="Times"/>
                <w:sz w:val="20"/>
                <w:szCs w:val="20"/>
                <w:lang w:val="en-GB"/>
              </w:rPr>
            </w:pPr>
            <w:r w:rsidRPr="00FC1BE9">
              <w:rPr>
                <w:rFonts w:ascii="Times" w:eastAsia="Batang" w:hAnsi="Times"/>
                <w:sz w:val="20"/>
                <w:szCs w:val="20"/>
                <w:lang w:val="en-GB"/>
              </w:rPr>
              <w:t xml:space="preserve">Open loop </w:t>
            </w:r>
            <w:r w:rsidRPr="00561D4D">
              <w:rPr>
                <w:rFonts w:ascii="Times" w:eastAsia="Batang" w:hAnsi="Times"/>
                <w:noProof/>
                <w:sz w:val="20"/>
                <w:szCs w:val="20"/>
                <w:lang w:val="en-GB"/>
              </w:rPr>
              <w:t>and/or</w:t>
            </w:r>
            <w:r w:rsidRPr="00FC1BE9">
              <w:rPr>
                <w:rFonts w:ascii="Times" w:eastAsia="Batang" w:hAnsi="Times"/>
                <w:sz w:val="20"/>
                <w:szCs w:val="20"/>
                <w:lang w:val="en-GB"/>
              </w:rPr>
              <w:t xml:space="preserve"> closed-loop p</w:t>
            </w:r>
            <w:r w:rsidRPr="00FC1BE9">
              <w:rPr>
                <w:rFonts w:ascii="Times" w:eastAsia="Batang" w:hAnsi="Times" w:hint="eastAsia"/>
                <w:sz w:val="20"/>
                <w:szCs w:val="20"/>
                <w:lang w:val="en-GB"/>
              </w:rPr>
              <w:t>ower control</w:t>
            </w:r>
          </w:p>
          <w:p w14:paraId="725597D0" w14:textId="77777777" w:rsidR="00FC1BE9" w:rsidRPr="00FC1BE9" w:rsidRDefault="00FC1BE9" w:rsidP="00CB385B">
            <w:pPr>
              <w:numPr>
                <w:ilvl w:val="0"/>
                <w:numId w:val="13"/>
              </w:numPr>
              <w:rPr>
                <w:rFonts w:ascii="Times" w:eastAsia="Batang" w:hAnsi="Times"/>
                <w:sz w:val="20"/>
                <w:szCs w:val="20"/>
                <w:lang w:val="en-GB"/>
              </w:rPr>
            </w:pPr>
            <w:r w:rsidRPr="00FC1BE9">
              <w:rPr>
                <w:rFonts w:ascii="Times" w:eastAsia="Batang" w:hAnsi="Times" w:hint="eastAsia"/>
                <w:sz w:val="20"/>
                <w:szCs w:val="20"/>
                <w:lang w:val="en-GB"/>
              </w:rPr>
              <w:t>Link adaptation</w:t>
            </w:r>
          </w:p>
          <w:p w14:paraId="50B63AD4" w14:textId="7CAFA8E3" w:rsidR="00FC1BE9" w:rsidRPr="00FC1BE9" w:rsidRDefault="00FC1BE9" w:rsidP="00CB385B">
            <w:pPr>
              <w:numPr>
                <w:ilvl w:val="0"/>
                <w:numId w:val="13"/>
              </w:numPr>
              <w:rPr>
                <w:rFonts w:ascii="Times" w:eastAsia="Batang" w:hAnsi="Times"/>
                <w:sz w:val="20"/>
                <w:szCs w:val="20"/>
                <w:lang w:val="en-GB"/>
              </w:rPr>
            </w:pPr>
            <w:r w:rsidRPr="00FC1BE9">
              <w:rPr>
                <w:rFonts w:ascii="Times" w:eastAsia="Batang" w:hAnsi="Times" w:hint="eastAsia"/>
                <w:sz w:val="20"/>
                <w:szCs w:val="20"/>
                <w:lang w:val="en-GB"/>
              </w:rPr>
              <w:t>Multi-antenna transmission scheme</w:t>
            </w:r>
          </w:p>
        </w:tc>
      </w:tr>
    </w:tbl>
    <w:p w14:paraId="4D6E5D11" w14:textId="5D124C6D" w:rsidR="00573CD7" w:rsidRPr="00A85545" w:rsidRDefault="00573CD7" w:rsidP="00573CD7">
      <w:pPr>
        <w:pStyle w:val="a0"/>
        <w:spacing w:before="120"/>
        <w:rPr>
          <w:rFonts w:eastAsiaTheme="minorEastAsia"/>
          <w:lang w:eastAsia="zh-CN"/>
        </w:rPr>
      </w:pPr>
      <w:r w:rsidRPr="00A85545">
        <w:rPr>
          <w:rFonts w:eastAsiaTheme="minorEastAsia"/>
          <w:lang w:eastAsia="zh-CN"/>
        </w:rPr>
        <w:t xml:space="preserve">In this contribution, we </w:t>
      </w:r>
      <w:r w:rsidR="00473341" w:rsidRPr="00A85545">
        <w:rPr>
          <w:rFonts w:eastAsiaTheme="minorEastAsia"/>
          <w:lang w:eastAsia="zh-CN"/>
        </w:rPr>
        <w:t>p</w:t>
      </w:r>
      <w:r w:rsidR="00FC1BE9">
        <w:rPr>
          <w:rFonts w:eastAsiaTheme="minorEastAsia"/>
          <w:lang w:eastAsia="zh-CN"/>
        </w:rPr>
        <w:t>rovide our consideration on</w:t>
      </w:r>
      <w:r w:rsidR="00473341" w:rsidRPr="00A85545">
        <w:rPr>
          <w:rFonts w:eastAsiaTheme="minorEastAsia"/>
          <w:lang w:eastAsia="zh-CN"/>
        </w:rPr>
        <w:t xml:space="preserve"> </w:t>
      </w:r>
      <w:r w:rsidR="00771F3A" w:rsidRPr="00A85545">
        <w:rPr>
          <w:rFonts w:eastAsiaTheme="minorEastAsia"/>
          <w:lang w:eastAsia="zh-CN"/>
        </w:rPr>
        <w:t>some</w:t>
      </w:r>
      <w:r w:rsidR="00473341" w:rsidRPr="00A85545">
        <w:rPr>
          <w:rFonts w:eastAsiaTheme="minorEastAsia"/>
          <w:lang w:eastAsia="zh-CN"/>
        </w:rPr>
        <w:t xml:space="preserve"> </w:t>
      </w:r>
      <w:r w:rsidR="006F5CB7">
        <w:rPr>
          <w:rFonts w:eastAsiaTheme="minorEastAsia"/>
          <w:lang w:eastAsia="zh-CN"/>
        </w:rPr>
        <w:t>topics</w:t>
      </w:r>
      <w:r w:rsidR="00FC1BE9">
        <w:rPr>
          <w:rFonts w:eastAsiaTheme="minorEastAsia"/>
          <w:lang w:eastAsia="zh-CN"/>
        </w:rPr>
        <w:t xml:space="preserve"> for</w:t>
      </w:r>
      <w:r w:rsidR="006F5CB7">
        <w:rPr>
          <w:rFonts w:eastAsiaTheme="minorEastAsia"/>
          <w:lang w:eastAsia="zh-CN"/>
        </w:rPr>
        <w:t xml:space="preserve"> the support of</w:t>
      </w:r>
      <w:r w:rsidR="00FC1BE9">
        <w:rPr>
          <w:rFonts w:eastAsiaTheme="minorEastAsia"/>
          <w:lang w:eastAsia="zh-CN"/>
        </w:rPr>
        <w:t xml:space="preserve"> unicast and </w:t>
      </w:r>
      <w:r w:rsidR="006F5CB7">
        <w:rPr>
          <w:rFonts w:eastAsiaTheme="minorEastAsia"/>
          <w:lang w:eastAsia="zh-CN"/>
        </w:rPr>
        <w:t>groupcast in</w:t>
      </w:r>
      <w:r w:rsidR="00FC1BE9">
        <w:rPr>
          <w:rFonts w:eastAsiaTheme="minorEastAsia"/>
          <w:lang w:eastAsia="zh-CN"/>
        </w:rPr>
        <w:t xml:space="preserve"> NR sidelink</w:t>
      </w:r>
      <w:r w:rsidR="00703B2B" w:rsidRPr="00A85545">
        <w:rPr>
          <w:rFonts w:eastAsiaTheme="minorEastAsia"/>
          <w:lang w:eastAsia="zh-CN"/>
        </w:rPr>
        <w:t>.</w:t>
      </w:r>
    </w:p>
    <w:p w14:paraId="1DD745F8" w14:textId="77777777" w:rsidR="0047086F" w:rsidRPr="00A85545" w:rsidRDefault="0047086F" w:rsidP="00862114">
      <w:pPr>
        <w:pStyle w:val="a0"/>
        <w:spacing w:before="120"/>
        <w:rPr>
          <w:rFonts w:eastAsiaTheme="minorEastAsia"/>
          <w:lang w:eastAsia="zh-CN"/>
        </w:rPr>
      </w:pPr>
    </w:p>
    <w:p w14:paraId="53B3AC46" w14:textId="102C1A56" w:rsidR="00BF6BFE" w:rsidRDefault="00FC1BE9" w:rsidP="0047086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30539B09" w14:textId="714F3932" w:rsidR="003660D2" w:rsidRDefault="00954B63" w:rsidP="00954B63">
      <w:pPr>
        <w:pStyle w:val="a0"/>
        <w:spacing w:before="120"/>
        <w:rPr>
          <w:rFonts w:eastAsiaTheme="minorEastAsia"/>
          <w:lang w:eastAsia="zh-CN"/>
        </w:rPr>
      </w:pPr>
      <w:r w:rsidRPr="00A85545">
        <w:rPr>
          <w:rFonts w:eastAsiaTheme="minorEastAsia"/>
          <w:lang w:eastAsia="zh-CN"/>
        </w:rPr>
        <w:t xml:space="preserve">There are many issues to address in order to support physical layer unicast, groupcast </w:t>
      </w:r>
      <w:r w:rsidR="00315231">
        <w:rPr>
          <w:rFonts w:eastAsiaTheme="minorEastAsia"/>
          <w:lang w:eastAsia="zh-CN"/>
        </w:rPr>
        <w:t xml:space="preserve">and broadcast </w:t>
      </w:r>
      <w:r w:rsidRPr="00A85545">
        <w:rPr>
          <w:rFonts w:eastAsiaTheme="minorEastAsia"/>
          <w:lang w:eastAsia="zh-CN"/>
        </w:rPr>
        <w:t xml:space="preserve">for NR sidelink. </w:t>
      </w:r>
      <w:r w:rsidR="00315231">
        <w:rPr>
          <w:rFonts w:eastAsiaTheme="minorEastAsia"/>
          <w:lang w:eastAsia="zh-CN"/>
        </w:rPr>
        <w:t>In this section, we discuss the</w:t>
      </w:r>
      <w:r w:rsidR="003660D2">
        <w:rPr>
          <w:rFonts w:eastAsiaTheme="minorEastAsia"/>
          <w:lang w:eastAsia="zh-CN"/>
        </w:rPr>
        <w:t xml:space="preserve"> following</w:t>
      </w:r>
      <w:r w:rsidR="00315231">
        <w:rPr>
          <w:rFonts w:eastAsiaTheme="minorEastAsia"/>
          <w:lang w:eastAsia="zh-CN"/>
        </w:rPr>
        <w:t xml:space="preserve"> aspects</w:t>
      </w:r>
      <w:r w:rsidRPr="00A85545">
        <w:rPr>
          <w:rFonts w:eastAsiaTheme="minorEastAsia"/>
          <w:lang w:eastAsia="zh-CN"/>
        </w:rPr>
        <w:t>.</w:t>
      </w:r>
    </w:p>
    <w:p w14:paraId="21D48B5A" w14:textId="58C895E6" w:rsidR="00954B63" w:rsidRDefault="003660D2" w:rsidP="003660D2">
      <w:pPr>
        <w:pStyle w:val="a0"/>
        <w:numPr>
          <w:ilvl w:val="0"/>
          <w:numId w:val="12"/>
        </w:numPr>
        <w:spacing w:before="120"/>
        <w:rPr>
          <w:rFonts w:eastAsiaTheme="minorEastAsia"/>
          <w:lang w:eastAsia="zh-CN"/>
        </w:rPr>
      </w:pPr>
      <w:r>
        <w:rPr>
          <w:rFonts w:eastAsiaTheme="minorEastAsia"/>
          <w:lang w:eastAsia="zh-CN"/>
        </w:rPr>
        <w:t>Physical layer ID</w:t>
      </w:r>
      <w:r w:rsidR="00954B63" w:rsidRPr="00A85545">
        <w:rPr>
          <w:rFonts w:eastAsiaTheme="minorEastAsia"/>
          <w:lang w:eastAsia="zh-CN"/>
        </w:rPr>
        <w:t xml:space="preserve"> </w:t>
      </w:r>
    </w:p>
    <w:p w14:paraId="2B5A50ED" w14:textId="0DE8C020" w:rsidR="003660D2" w:rsidRDefault="003660D2" w:rsidP="003660D2">
      <w:pPr>
        <w:pStyle w:val="a0"/>
        <w:numPr>
          <w:ilvl w:val="0"/>
          <w:numId w:val="12"/>
        </w:numPr>
        <w:spacing w:before="120"/>
        <w:rPr>
          <w:rFonts w:eastAsiaTheme="minorEastAsia"/>
          <w:lang w:eastAsia="zh-CN"/>
        </w:rPr>
      </w:pPr>
      <w:r>
        <w:rPr>
          <w:rFonts w:eastAsiaTheme="minorEastAsia"/>
          <w:lang w:eastAsia="zh-CN"/>
        </w:rPr>
        <w:t>HARQ feedback</w:t>
      </w:r>
    </w:p>
    <w:p w14:paraId="42DF5C67" w14:textId="0B7C91D8" w:rsidR="003660D2" w:rsidRDefault="003660D2" w:rsidP="003660D2">
      <w:pPr>
        <w:pStyle w:val="a0"/>
        <w:numPr>
          <w:ilvl w:val="0"/>
          <w:numId w:val="12"/>
        </w:numPr>
        <w:spacing w:before="120"/>
        <w:rPr>
          <w:rFonts w:eastAsiaTheme="minorEastAsia"/>
          <w:lang w:eastAsia="zh-CN"/>
        </w:rPr>
      </w:pPr>
      <w:r>
        <w:rPr>
          <w:rFonts w:eastAsiaTheme="minorEastAsia"/>
          <w:lang w:eastAsia="zh-CN"/>
        </w:rPr>
        <w:t>CSI acquisition</w:t>
      </w:r>
    </w:p>
    <w:p w14:paraId="351F43E6" w14:textId="5697D415" w:rsidR="003660D2" w:rsidRDefault="003660D2" w:rsidP="003660D2">
      <w:pPr>
        <w:pStyle w:val="a0"/>
        <w:numPr>
          <w:ilvl w:val="0"/>
          <w:numId w:val="12"/>
        </w:numPr>
        <w:spacing w:before="120"/>
        <w:rPr>
          <w:rFonts w:eastAsiaTheme="minorEastAsia"/>
          <w:lang w:eastAsia="zh-CN"/>
        </w:rPr>
      </w:pPr>
      <w:r>
        <w:rPr>
          <w:rFonts w:eastAsiaTheme="minorEastAsia"/>
          <w:lang w:eastAsia="zh-CN"/>
        </w:rPr>
        <w:t>L1 feedback channel</w:t>
      </w:r>
    </w:p>
    <w:p w14:paraId="44F3C34A" w14:textId="14DD3217" w:rsidR="003660D2" w:rsidRDefault="003660D2" w:rsidP="003660D2">
      <w:pPr>
        <w:pStyle w:val="a0"/>
        <w:numPr>
          <w:ilvl w:val="0"/>
          <w:numId w:val="12"/>
        </w:numPr>
        <w:spacing w:before="120"/>
        <w:rPr>
          <w:rFonts w:eastAsiaTheme="minorEastAsia"/>
          <w:lang w:eastAsia="zh-CN"/>
        </w:rPr>
      </w:pPr>
      <w:r>
        <w:rPr>
          <w:rFonts w:eastAsiaTheme="minorEastAsia"/>
          <w:lang w:eastAsia="zh-CN"/>
        </w:rPr>
        <w:t>RS and CSI measurement</w:t>
      </w:r>
    </w:p>
    <w:p w14:paraId="19B0208B" w14:textId="7668B2CB" w:rsidR="003660D2" w:rsidRDefault="003660D2" w:rsidP="003660D2">
      <w:pPr>
        <w:pStyle w:val="a0"/>
        <w:numPr>
          <w:ilvl w:val="0"/>
          <w:numId w:val="12"/>
        </w:numPr>
        <w:spacing w:before="120"/>
        <w:rPr>
          <w:rFonts w:eastAsiaTheme="minorEastAsia"/>
          <w:lang w:eastAsia="zh-CN"/>
        </w:rPr>
      </w:pPr>
      <w:r>
        <w:rPr>
          <w:rFonts w:eastAsiaTheme="minorEastAsia"/>
          <w:lang w:eastAsia="zh-CN"/>
        </w:rPr>
        <w:t>Power control</w:t>
      </w:r>
    </w:p>
    <w:p w14:paraId="04D75BAC" w14:textId="29A01AE5" w:rsidR="003660D2" w:rsidRPr="00A85545" w:rsidRDefault="003660D2" w:rsidP="003660D2">
      <w:pPr>
        <w:pStyle w:val="a0"/>
        <w:numPr>
          <w:ilvl w:val="0"/>
          <w:numId w:val="12"/>
        </w:numPr>
        <w:spacing w:before="120"/>
        <w:rPr>
          <w:rFonts w:eastAsiaTheme="minorEastAsia"/>
          <w:lang w:eastAsia="zh-CN"/>
        </w:rPr>
      </w:pPr>
      <w:r>
        <w:rPr>
          <w:rFonts w:eastAsiaTheme="minorEastAsia"/>
          <w:lang w:eastAsia="zh-CN"/>
        </w:rPr>
        <w:t>Link management</w:t>
      </w:r>
    </w:p>
    <w:p w14:paraId="11BBE5BA" w14:textId="77777777" w:rsidR="009B7EF4" w:rsidRDefault="009B7EF4" w:rsidP="00954B63">
      <w:pPr>
        <w:pStyle w:val="a0"/>
        <w:spacing w:before="120"/>
        <w:rPr>
          <w:rFonts w:eastAsiaTheme="minorEastAsia"/>
          <w:lang w:eastAsia="zh-CN"/>
        </w:rPr>
      </w:pPr>
    </w:p>
    <w:p w14:paraId="7068BA4E" w14:textId="77777777" w:rsidR="009B7EF4" w:rsidRPr="00A85545" w:rsidRDefault="009B7EF4" w:rsidP="009B7EF4">
      <w:pPr>
        <w:pStyle w:val="2"/>
        <w:numPr>
          <w:ilvl w:val="1"/>
          <w:numId w:val="5"/>
        </w:numPr>
        <w:rPr>
          <w:rFonts w:ascii="Arial" w:eastAsiaTheme="minorEastAsia" w:hAnsi="Arial"/>
          <w:b w:val="0"/>
          <w:lang w:eastAsia="zh-CN"/>
        </w:rPr>
      </w:pPr>
      <w:r>
        <w:rPr>
          <w:rFonts w:ascii="Arial" w:eastAsiaTheme="minorEastAsia" w:hAnsi="Arial"/>
          <w:b w:val="0"/>
          <w:lang w:eastAsia="zh-CN"/>
        </w:rPr>
        <w:t>Physical layer ID</w:t>
      </w:r>
      <w:r w:rsidRPr="00A85545">
        <w:rPr>
          <w:rFonts w:ascii="Arial" w:eastAsiaTheme="minorEastAsia" w:hAnsi="Arial"/>
          <w:b w:val="0"/>
          <w:lang w:eastAsia="zh-CN"/>
        </w:rPr>
        <w:t xml:space="preserve"> </w:t>
      </w:r>
    </w:p>
    <w:p w14:paraId="7CC022D7" w14:textId="79F75F87" w:rsidR="009B7EF4" w:rsidRDefault="009B7EF4" w:rsidP="009B7EF4">
      <w:pPr>
        <w:pStyle w:val="a0"/>
        <w:spacing w:before="120"/>
        <w:rPr>
          <w:rFonts w:eastAsia="Malgun Gothic" w:cs="Times"/>
          <w:lang w:eastAsia="ko-KR"/>
        </w:rPr>
      </w:pPr>
      <w:r>
        <w:rPr>
          <w:rFonts w:eastAsia="Malgun Gothic" w:cs="Times"/>
          <w:lang w:eastAsia="ko-KR"/>
        </w:rPr>
        <w:t xml:space="preserve">In LTE, due to the broadcast </w:t>
      </w:r>
      <w:r w:rsidRPr="00411990">
        <w:rPr>
          <w:rFonts w:eastAsia="Malgun Gothic" w:cs="Times"/>
          <w:lang w:eastAsia="ko-KR"/>
        </w:rPr>
        <w:t>characteristic</w:t>
      </w:r>
      <w:r>
        <w:rPr>
          <w:rFonts w:eastAsia="Malgun Gothic" w:cs="Times"/>
          <w:lang w:eastAsia="ko-KR"/>
        </w:rPr>
        <w:t xml:space="preserve">, the SCI contains neither the source </w:t>
      </w:r>
      <w:r w:rsidR="00561D4D">
        <w:rPr>
          <w:rFonts w:eastAsia="Malgun Gothic" w:cs="Times"/>
          <w:lang w:eastAsia="ko-KR"/>
        </w:rPr>
        <w:t xml:space="preserve">ID </w:t>
      </w:r>
      <w:r>
        <w:rPr>
          <w:rFonts w:eastAsia="Malgun Gothic" w:cs="Times"/>
          <w:lang w:eastAsia="ko-KR"/>
        </w:rPr>
        <w:t>nor the destination ID. In NR, i</w:t>
      </w:r>
      <w:r>
        <w:rPr>
          <w:rFonts w:eastAsiaTheme="minorEastAsia"/>
          <w:lang w:eastAsia="zh-CN"/>
        </w:rPr>
        <w:t xml:space="preserve">t has </w:t>
      </w:r>
      <w:r w:rsidRPr="00CA5C26">
        <w:rPr>
          <w:rFonts w:eastAsiaTheme="minorEastAsia"/>
          <w:noProof/>
          <w:lang w:eastAsia="zh-CN"/>
        </w:rPr>
        <w:t>been agreed</w:t>
      </w:r>
      <w:r>
        <w:rPr>
          <w:rFonts w:eastAsiaTheme="minorEastAsia"/>
          <w:lang w:eastAsia="zh-CN"/>
        </w:rPr>
        <w:t xml:space="preserve"> that at least the </w:t>
      </w:r>
      <w:r w:rsidRPr="00561D4D">
        <w:rPr>
          <w:rFonts w:eastAsia="Malgun Gothic" w:cs="Times"/>
          <w:noProof/>
          <w:lang w:eastAsia="ko-KR"/>
        </w:rPr>
        <w:t>unicast</w:t>
      </w:r>
      <w:r>
        <w:rPr>
          <w:rFonts w:eastAsia="Malgun Gothic" w:cs="Times"/>
          <w:lang w:eastAsia="ko-KR"/>
        </w:rPr>
        <w:t xml:space="preserve"> and groupcast </w:t>
      </w:r>
      <w:r w:rsidR="00730276" w:rsidRPr="00561D4D">
        <w:rPr>
          <w:rFonts w:eastAsia="Malgun Gothic" w:cs="Times"/>
          <w:noProof/>
          <w:lang w:eastAsia="ko-KR"/>
        </w:rPr>
        <w:t xml:space="preserve">destination </w:t>
      </w:r>
      <w:r>
        <w:rPr>
          <w:rFonts w:eastAsia="Malgun Gothic" w:cs="Times"/>
          <w:lang w:eastAsia="ko-KR"/>
        </w:rPr>
        <w:t xml:space="preserve">ID can be available at the receiver. If for each PSSCH, the SCI indicates the destination ID, during blind searching the receiver can </w:t>
      </w:r>
      <w:r w:rsidR="00CA5C26">
        <w:rPr>
          <w:rFonts w:eastAsia="Malgun Gothic" w:cs="Times"/>
          <w:noProof/>
          <w:lang w:eastAsia="ko-KR"/>
        </w:rPr>
        <w:t>quick</w:t>
      </w:r>
      <w:r w:rsidRPr="00CA5C26">
        <w:rPr>
          <w:rFonts w:eastAsia="Malgun Gothic" w:cs="Times"/>
          <w:noProof/>
          <w:lang w:eastAsia="ko-KR"/>
        </w:rPr>
        <w:t>ly</w:t>
      </w:r>
      <w:r>
        <w:rPr>
          <w:rFonts w:eastAsia="Malgun Gothic" w:cs="Times"/>
          <w:lang w:eastAsia="ko-KR"/>
        </w:rPr>
        <w:t xml:space="preserve"> filter out the unwanted PSSCH without decoding, which is desirable to eliminate unnecessary processing load. </w:t>
      </w:r>
    </w:p>
    <w:p w14:paraId="72059082" w14:textId="2BC8774E" w:rsidR="009B7EF4" w:rsidRDefault="00CA5C26" w:rsidP="009B7EF4">
      <w:pPr>
        <w:pStyle w:val="a0"/>
        <w:spacing w:before="120"/>
        <w:rPr>
          <w:rFonts w:eastAsia="Malgun Gothic" w:cs="Times"/>
          <w:lang w:eastAsia="ko-KR"/>
        </w:rPr>
      </w:pPr>
      <w:r>
        <w:rPr>
          <w:rFonts w:eastAsia="Malgun Gothic" w:cs="Times"/>
          <w:noProof/>
          <w:lang w:eastAsia="ko-KR"/>
        </w:rPr>
        <w:t>In addition to</w:t>
      </w:r>
      <w:r>
        <w:rPr>
          <w:rFonts w:eastAsia="Malgun Gothic" w:cs="Times"/>
          <w:lang w:eastAsia="ko-KR"/>
        </w:rPr>
        <w:t xml:space="preserve"> </w:t>
      </w:r>
      <w:r w:rsidR="009B7EF4">
        <w:rPr>
          <w:rFonts w:eastAsia="Malgun Gothic" w:cs="Times"/>
          <w:lang w:eastAsia="ko-KR"/>
        </w:rPr>
        <w:t xml:space="preserve">the destination ID, it may be beneficial to indicate the source ID in SCI as well. This information is useful if the UE would like to filter out or prioritize the PSSCH based on the transmitter in </w:t>
      </w:r>
      <w:r>
        <w:rPr>
          <w:rFonts w:eastAsia="Malgun Gothic" w:cs="Times"/>
          <w:lang w:eastAsia="ko-KR"/>
        </w:rPr>
        <w:t xml:space="preserve">the </w:t>
      </w:r>
      <w:r w:rsidR="009B7EF4" w:rsidRPr="00CA5C26">
        <w:rPr>
          <w:rFonts w:eastAsia="Malgun Gothic" w:cs="Times"/>
          <w:noProof/>
          <w:lang w:eastAsia="ko-KR"/>
        </w:rPr>
        <w:t>physical</w:t>
      </w:r>
      <w:r w:rsidR="009B7EF4">
        <w:rPr>
          <w:rFonts w:eastAsia="Malgun Gothic" w:cs="Times"/>
          <w:lang w:eastAsia="ko-KR"/>
        </w:rPr>
        <w:t xml:space="preserve"> layer, for </w:t>
      </w:r>
      <w:r w:rsidR="009B7EF4" w:rsidRPr="00CA5C26">
        <w:rPr>
          <w:rFonts w:eastAsia="Malgun Gothic" w:cs="Times"/>
          <w:noProof/>
          <w:lang w:eastAsia="ko-KR"/>
        </w:rPr>
        <w:t>example</w:t>
      </w:r>
      <w:r>
        <w:rPr>
          <w:rFonts w:eastAsia="Malgun Gothic" w:cs="Times"/>
          <w:noProof/>
          <w:lang w:eastAsia="ko-KR"/>
        </w:rPr>
        <w:t>,</w:t>
      </w:r>
      <w:r w:rsidR="009B7EF4">
        <w:rPr>
          <w:rFonts w:eastAsia="Malgun Gothic" w:cs="Times"/>
          <w:lang w:eastAsia="ko-KR"/>
        </w:rPr>
        <w:t xml:space="preserve"> due to link administration or overload control.</w:t>
      </w:r>
    </w:p>
    <w:p w14:paraId="5A85B58C" w14:textId="0EFC45EC" w:rsidR="009B7EF4" w:rsidRDefault="009B7EF4" w:rsidP="009B7EF4">
      <w:pPr>
        <w:pStyle w:val="a0"/>
        <w:spacing w:before="120"/>
        <w:rPr>
          <w:rFonts w:eastAsiaTheme="minorEastAsia"/>
          <w:lang w:eastAsia="zh-CN"/>
        </w:rPr>
      </w:pPr>
      <w:r>
        <w:rPr>
          <w:rFonts w:eastAsia="Malgun Gothic" w:cs="Times"/>
          <w:lang w:eastAsia="ko-KR"/>
        </w:rPr>
        <w:t xml:space="preserve">However, it may be a concern to include both IDs in SCI, depending on how many bits </w:t>
      </w:r>
      <w:r w:rsidRPr="00531C50">
        <w:rPr>
          <w:rFonts w:eastAsia="Malgun Gothic" w:cs="Times"/>
          <w:noProof/>
          <w:lang w:eastAsia="ko-KR"/>
        </w:rPr>
        <w:t>are designated</w:t>
      </w:r>
      <w:r>
        <w:rPr>
          <w:rFonts w:eastAsia="Malgun Gothic" w:cs="Times"/>
          <w:lang w:eastAsia="ko-KR"/>
        </w:rPr>
        <w:t xml:space="preserve"> for physical layer ID. In order to reduce the payload, a </w:t>
      </w:r>
      <w:r w:rsidRPr="00CA5C26">
        <w:rPr>
          <w:rFonts w:eastAsia="Malgun Gothic" w:cs="Times"/>
          <w:noProof/>
          <w:lang w:eastAsia="ko-KR"/>
        </w:rPr>
        <w:t>compact</w:t>
      </w:r>
      <w:r>
        <w:rPr>
          <w:rFonts w:eastAsia="Malgun Gothic" w:cs="Times"/>
          <w:lang w:eastAsia="ko-KR"/>
        </w:rPr>
        <w:t xml:space="preserve"> physical layer ID can </w:t>
      </w:r>
      <w:r w:rsidRPr="00531C50">
        <w:rPr>
          <w:rFonts w:eastAsia="Malgun Gothic" w:cs="Times"/>
          <w:noProof/>
          <w:lang w:eastAsia="ko-KR"/>
        </w:rPr>
        <w:t>be considered</w:t>
      </w:r>
      <w:r>
        <w:rPr>
          <w:rFonts w:eastAsia="Malgun Gothic" w:cs="Times"/>
          <w:lang w:eastAsia="ko-KR"/>
        </w:rPr>
        <w:t>.</w:t>
      </w:r>
    </w:p>
    <w:p w14:paraId="5692B278" w14:textId="5B70CD1E" w:rsidR="009B7EF4" w:rsidRPr="0029490B" w:rsidRDefault="009B7EF4" w:rsidP="005A7946">
      <w:pPr>
        <w:pStyle w:val="a7"/>
        <w:jc w:val="both"/>
        <w:rPr>
          <w:rFonts w:eastAsiaTheme="minorEastAsia"/>
          <w:i/>
          <w:lang w:eastAsia="zh-CN"/>
        </w:rPr>
      </w:pPr>
      <w:bookmarkStart w:id="0" w:name="_Ref525726305"/>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5A7946">
        <w:rPr>
          <w:i/>
          <w:noProof/>
          <w:u w:val="single"/>
        </w:rPr>
        <w:t>1</w:t>
      </w:r>
      <w:r w:rsidRPr="007A190F">
        <w:rPr>
          <w:i/>
          <w:u w:val="single"/>
        </w:rPr>
        <w:fldChar w:fldCharType="end"/>
      </w:r>
      <w:r w:rsidRPr="0029490B">
        <w:rPr>
          <w:i/>
        </w:rPr>
        <w:t xml:space="preserve">: </w:t>
      </w:r>
      <w:r w:rsidRPr="008543B7">
        <w:rPr>
          <w:rFonts w:eastAsiaTheme="minorEastAsia"/>
          <w:i/>
          <w:lang w:eastAsia="zh-CN"/>
        </w:rPr>
        <w:t xml:space="preserve">The </w:t>
      </w:r>
      <w:r w:rsidR="003660D2" w:rsidRPr="003660D2">
        <w:rPr>
          <w:rFonts w:eastAsiaTheme="minorEastAsia"/>
          <w:i/>
          <w:lang w:eastAsia="zh-CN"/>
        </w:rPr>
        <w:t xml:space="preserve">destination </w:t>
      </w:r>
      <w:r w:rsidRPr="008543B7">
        <w:rPr>
          <w:rFonts w:eastAsiaTheme="minorEastAsia"/>
          <w:i/>
          <w:lang w:eastAsia="zh-CN"/>
        </w:rPr>
        <w:t xml:space="preserve">ID is useful in </w:t>
      </w:r>
      <w:r w:rsidR="00531C50">
        <w:rPr>
          <w:rFonts w:eastAsiaTheme="minorEastAsia"/>
          <w:i/>
          <w:lang w:eastAsia="zh-CN"/>
        </w:rPr>
        <w:t xml:space="preserve">the </w:t>
      </w:r>
      <w:r w:rsidRPr="00531C50">
        <w:rPr>
          <w:rFonts w:eastAsiaTheme="minorEastAsia"/>
          <w:i/>
          <w:noProof/>
          <w:lang w:eastAsia="zh-CN"/>
        </w:rPr>
        <w:t>physical</w:t>
      </w:r>
      <w:r w:rsidRPr="008543B7">
        <w:rPr>
          <w:rFonts w:eastAsiaTheme="minorEastAsia"/>
          <w:i/>
          <w:lang w:eastAsia="zh-CN"/>
        </w:rPr>
        <w:t xml:space="preserve"> layer </w:t>
      </w:r>
      <w:r w:rsidR="003660D2">
        <w:rPr>
          <w:rFonts w:eastAsiaTheme="minorEastAsia"/>
          <w:i/>
          <w:lang w:eastAsia="zh-CN"/>
        </w:rPr>
        <w:t xml:space="preserve">to </w:t>
      </w:r>
      <w:r w:rsidR="003660D2" w:rsidRPr="003660D2">
        <w:rPr>
          <w:rFonts w:eastAsiaTheme="minorEastAsia"/>
          <w:i/>
          <w:lang w:eastAsia="zh-CN"/>
        </w:rPr>
        <w:t>filter out the unwanted PSSCH without decoding</w:t>
      </w:r>
      <w:r>
        <w:rPr>
          <w:rFonts w:eastAsiaTheme="minorEastAsia"/>
          <w:i/>
          <w:lang w:eastAsia="zh-CN"/>
        </w:rPr>
        <w:t>.</w:t>
      </w:r>
      <w:bookmarkEnd w:id="0"/>
    </w:p>
    <w:p w14:paraId="778BF2BB" w14:textId="0E8688CA" w:rsidR="003660D2" w:rsidRPr="0029490B" w:rsidRDefault="003660D2" w:rsidP="005A7946">
      <w:pPr>
        <w:pStyle w:val="a7"/>
        <w:jc w:val="both"/>
        <w:rPr>
          <w:rFonts w:eastAsiaTheme="minorEastAsia"/>
          <w:i/>
          <w:lang w:eastAsia="zh-CN"/>
        </w:rPr>
      </w:pPr>
      <w:bookmarkStart w:id="1" w:name="_Ref525734862"/>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5A7946">
        <w:rPr>
          <w:i/>
          <w:noProof/>
          <w:u w:val="single"/>
        </w:rPr>
        <w:t>2</w:t>
      </w:r>
      <w:r w:rsidRPr="007A190F">
        <w:rPr>
          <w:i/>
          <w:u w:val="single"/>
        </w:rPr>
        <w:fldChar w:fldCharType="end"/>
      </w:r>
      <w:r w:rsidRPr="0029490B">
        <w:rPr>
          <w:i/>
        </w:rPr>
        <w:t xml:space="preserve">: </w:t>
      </w:r>
      <w:r w:rsidRPr="008543B7">
        <w:rPr>
          <w:rFonts w:eastAsiaTheme="minorEastAsia"/>
          <w:i/>
          <w:lang w:eastAsia="zh-CN"/>
        </w:rPr>
        <w:t xml:space="preserve">The source ID is useful in </w:t>
      </w:r>
      <w:r w:rsidR="00531C50">
        <w:rPr>
          <w:rFonts w:eastAsiaTheme="minorEastAsia"/>
          <w:i/>
          <w:lang w:eastAsia="zh-CN"/>
        </w:rPr>
        <w:t xml:space="preserve">the </w:t>
      </w:r>
      <w:r w:rsidRPr="00531C50">
        <w:rPr>
          <w:rFonts w:eastAsiaTheme="minorEastAsia"/>
          <w:i/>
          <w:noProof/>
          <w:lang w:eastAsia="zh-CN"/>
        </w:rPr>
        <w:t>physical</w:t>
      </w:r>
      <w:r w:rsidRPr="008543B7">
        <w:rPr>
          <w:rFonts w:eastAsiaTheme="minorEastAsia"/>
          <w:i/>
          <w:lang w:eastAsia="zh-CN"/>
        </w:rPr>
        <w:t xml:space="preserve"> layer in order to</w:t>
      </w:r>
      <w:r w:rsidRPr="0029490B">
        <w:rPr>
          <w:i/>
        </w:rPr>
        <w:t xml:space="preserve"> </w:t>
      </w:r>
      <w:r w:rsidRPr="008543B7">
        <w:rPr>
          <w:rFonts w:eastAsiaTheme="minorEastAsia"/>
          <w:i/>
          <w:lang w:eastAsia="zh-CN"/>
        </w:rPr>
        <w:t>prioritize the PSSCH for link administration or overload control</w:t>
      </w:r>
      <w:r>
        <w:rPr>
          <w:rFonts w:eastAsiaTheme="minorEastAsia"/>
          <w:i/>
          <w:lang w:eastAsia="zh-CN"/>
        </w:rPr>
        <w:t>.</w:t>
      </w:r>
      <w:bookmarkEnd w:id="1"/>
    </w:p>
    <w:p w14:paraId="7DEE5D20" w14:textId="77777777" w:rsidR="00954B63" w:rsidRPr="00A85545" w:rsidRDefault="00954B63" w:rsidP="00954B63">
      <w:pPr>
        <w:pStyle w:val="a0"/>
        <w:spacing w:before="120"/>
        <w:rPr>
          <w:rFonts w:eastAsiaTheme="minorEastAsia"/>
          <w:lang w:eastAsia="zh-CN"/>
        </w:rPr>
      </w:pPr>
    </w:p>
    <w:p w14:paraId="165D6E8D" w14:textId="5C246A01" w:rsidR="00BF6BFE" w:rsidRPr="00A85545" w:rsidRDefault="00315231" w:rsidP="00822200">
      <w:pPr>
        <w:pStyle w:val="2"/>
        <w:numPr>
          <w:ilvl w:val="1"/>
          <w:numId w:val="5"/>
        </w:numPr>
        <w:rPr>
          <w:rFonts w:ascii="Arial" w:eastAsiaTheme="minorEastAsia" w:hAnsi="Arial"/>
          <w:b w:val="0"/>
          <w:lang w:eastAsia="zh-CN"/>
        </w:rPr>
      </w:pPr>
      <w:r>
        <w:rPr>
          <w:rFonts w:ascii="Arial" w:eastAsiaTheme="minorEastAsia" w:hAnsi="Arial"/>
          <w:b w:val="0"/>
          <w:lang w:eastAsia="zh-CN"/>
        </w:rPr>
        <w:t>HARQ</w:t>
      </w:r>
      <w:r w:rsidRPr="00A85545">
        <w:rPr>
          <w:rFonts w:ascii="Arial" w:eastAsiaTheme="minorEastAsia" w:hAnsi="Arial"/>
          <w:b w:val="0"/>
          <w:lang w:eastAsia="zh-CN"/>
        </w:rPr>
        <w:t xml:space="preserve"> </w:t>
      </w:r>
      <w:r w:rsidR="00746EB2" w:rsidRPr="00A85545">
        <w:rPr>
          <w:rFonts w:ascii="Arial" w:eastAsiaTheme="minorEastAsia" w:hAnsi="Arial"/>
          <w:b w:val="0"/>
          <w:lang w:eastAsia="zh-CN"/>
        </w:rPr>
        <w:t>feedback</w:t>
      </w:r>
    </w:p>
    <w:p w14:paraId="0CB47D08" w14:textId="0B07EF06" w:rsidR="00A31BD8" w:rsidRDefault="00A31BD8" w:rsidP="00746EB2">
      <w:pPr>
        <w:pStyle w:val="a0"/>
        <w:spacing w:before="120"/>
        <w:rPr>
          <w:rFonts w:eastAsiaTheme="minorEastAsia"/>
          <w:szCs w:val="22"/>
          <w:lang w:eastAsia="zh-CN"/>
        </w:rPr>
      </w:pPr>
      <w:r>
        <w:rPr>
          <w:rFonts w:eastAsiaTheme="minorEastAsia"/>
          <w:lang w:eastAsia="zh-CN"/>
        </w:rPr>
        <w:t xml:space="preserve">Similar to LTE, </w:t>
      </w:r>
      <w:r w:rsidRPr="00531C50">
        <w:rPr>
          <w:rFonts w:eastAsiaTheme="minorEastAsia"/>
          <w:noProof/>
          <w:lang w:eastAsia="zh-CN"/>
        </w:rPr>
        <w:t>sidelink</w:t>
      </w:r>
      <w:r>
        <w:rPr>
          <w:rFonts w:eastAsiaTheme="minorEastAsia"/>
          <w:lang w:eastAsia="zh-CN"/>
        </w:rPr>
        <w:t xml:space="preserve"> broadcast transmission may still employ </w:t>
      </w:r>
      <w:r w:rsidRPr="00A85545">
        <w:rPr>
          <w:rFonts w:eastAsiaTheme="minorEastAsia"/>
          <w:lang w:eastAsia="zh-CN"/>
        </w:rPr>
        <w:t>multiple replications for ensuring the robustness of the transmission</w:t>
      </w:r>
      <w:r>
        <w:rPr>
          <w:rFonts w:eastAsiaTheme="minorEastAsia"/>
          <w:lang w:eastAsia="zh-CN"/>
        </w:rPr>
        <w:t>. However, such a scheme is inefficient for unicast or groupcast transmission, where HARQ feedback can be supported to eliminate unnecessary repetition while still maintain</w:t>
      </w:r>
      <w:r w:rsidR="00531C50">
        <w:rPr>
          <w:rFonts w:eastAsiaTheme="minorEastAsia"/>
          <w:lang w:eastAsia="zh-CN"/>
        </w:rPr>
        <w:t>s</w:t>
      </w:r>
      <w:r>
        <w:rPr>
          <w:rFonts w:eastAsiaTheme="minorEastAsia"/>
          <w:lang w:eastAsia="zh-CN"/>
        </w:rPr>
        <w:t xml:space="preserve"> </w:t>
      </w:r>
      <w:r w:rsidR="00DF5BA2" w:rsidRPr="00531C50">
        <w:rPr>
          <w:rFonts w:eastAsiaTheme="minorEastAsia"/>
          <w:noProof/>
          <w:lang w:eastAsia="zh-CN"/>
        </w:rPr>
        <w:t>robust</w:t>
      </w:r>
      <w:r w:rsidR="00DF5BA2">
        <w:rPr>
          <w:rFonts w:eastAsiaTheme="minorEastAsia"/>
          <w:lang w:eastAsia="zh-CN"/>
        </w:rPr>
        <w:t xml:space="preserve"> reception of the target UEs. Moreover, it may assist the transmitting UE for </w:t>
      </w:r>
      <w:r w:rsidR="00DF5BA2" w:rsidRPr="00A85545">
        <w:rPr>
          <w:rFonts w:eastAsiaTheme="minorEastAsia"/>
          <w:szCs w:val="22"/>
          <w:lang w:eastAsia="zh-CN"/>
        </w:rPr>
        <w:t>preliminary link adaptation</w:t>
      </w:r>
      <w:r w:rsidR="00DF5BA2">
        <w:rPr>
          <w:rFonts w:eastAsiaTheme="minorEastAsia"/>
          <w:szCs w:val="22"/>
          <w:lang w:eastAsia="zh-CN"/>
        </w:rPr>
        <w:t xml:space="preserve"> without CSI feedback</w:t>
      </w:r>
      <w:r w:rsidR="00677821">
        <w:rPr>
          <w:rFonts w:eastAsiaTheme="minorEastAsia"/>
          <w:szCs w:val="22"/>
          <w:lang w:eastAsia="zh-CN"/>
        </w:rPr>
        <w:t xml:space="preserve">, </w:t>
      </w:r>
      <w:r w:rsidR="00677821" w:rsidRPr="00531C50">
        <w:rPr>
          <w:rFonts w:eastAsiaTheme="minorEastAsia"/>
          <w:noProof/>
          <w:szCs w:val="22"/>
          <w:lang w:eastAsia="zh-CN"/>
        </w:rPr>
        <w:t>e.g.</w:t>
      </w:r>
      <w:r w:rsidR="00531C50">
        <w:rPr>
          <w:rFonts w:eastAsiaTheme="minorEastAsia"/>
          <w:noProof/>
          <w:szCs w:val="22"/>
          <w:lang w:eastAsia="zh-CN"/>
        </w:rPr>
        <w:t>,</w:t>
      </w:r>
      <w:r w:rsidR="00677821">
        <w:rPr>
          <w:rFonts w:eastAsiaTheme="minorEastAsia"/>
          <w:szCs w:val="22"/>
          <w:lang w:eastAsia="zh-CN"/>
        </w:rPr>
        <w:t xml:space="preserve"> for groupcast transmission</w:t>
      </w:r>
      <w:r w:rsidR="00CF2567">
        <w:rPr>
          <w:rFonts w:eastAsiaTheme="minorEastAsia"/>
          <w:szCs w:val="22"/>
          <w:lang w:eastAsia="zh-CN"/>
        </w:rPr>
        <w:t>.</w:t>
      </w:r>
      <w:r w:rsidR="00C76C7B">
        <w:rPr>
          <w:rFonts w:eastAsiaTheme="minorEastAsia"/>
          <w:szCs w:val="22"/>
          <w:lang w:eastAsia="zh-CN"/>
        </w:rPr>
        <w:t xml:space="preserve"> </w:t>
      </w:r>
    </w:p>
    <w:p w14:paraId="402AE6B0" w14:textId="711DDD51" w:rsidR="00C76C7B" w:rsidRDefault="00C76C7B" w:rsidP="00746EB2">
      <w:pPr>
        <w:pStyle w:val="a0"/>
        <w:spacing w:before="120"/>
        <w:rPr>
          <w:rFonts w:eastAsiaTheme="minorEastAsia"/>
          <w:szCs w:val="22"/>
          <w:lang w:eastAsia="zh-CN"/>
        </w:rPr>
      </w:pPr>
      <w:r>
        <w:rPr>
          <w:rFonts w:eastAsiaTheme="minorEastAsia"/>
          <w:szCs w:val="22"/>
          <w:lang w:eastAsia="zh-CN"/>
        </w:rPr>
        <w:t xml:space="preserve">If HARQ operation </w:t>
      </w:r>
      <w:r w:rsidRPr="00531C50">
        <w:rPr>
          <w:rFonts w:eastAsiaTheme="minorEastAsia"/>
          <w:noProof/>
          <w:szCs w:val="22"/>
          <w:lang w:eastAsia="zh-CN"/>
        </w:rPr>
        <w:t>is supported</w:t>
      </w:r>
      <w:r>
        <w:rPr>
          <w:rFonts w:eastAsiaTheme="minorEastAsia"/>
          <w:szCs w:val="22"/>
          <w:lang w:eastAsia="zh-CN"/>
        </w:rPr>
        <w:t xml:space="preserve"> for sidelink, there are many detailed issues to be resolved.</w:t>
      </w:r>
    </w:p>
    <w:p w14:paraId="061BEDDF" w14:textId="2FE78A65" w:rsidR="00C76C7B" w:rsidRDefault="00C76C7B" w:rsidP="00746EB2">
      <w:pPr>
        <w:pStyle w:val="a0"/>
        <w:spacing w:before="120"/>
        <w:rPr>
          <w:rFonts w:eastAsiaTheme="minorEastAsia"/>
          <w:lang w:eastAsia="zh-CN"/>
        </w:rPr>
      </w:pPr>
      <w:r>
        <w:rPr>
          <w:rFonts w:eastAsiaTheme="minorEastAsia"/>
          <w:szCs w:val="22"/>
          <w:lang w:eastAsia="zh-CN"/>
        </w:rPr>
        <w:t xml:space="preserve">Firstly, </w:t>
      </w:r>
      <w:r w:rsidR="00DE79D8">
        <w:rPr>
          <w:rFonts w:eastAsiaTheme="minorEastAsia"/>
          <w:szCs w:val="22"/>
          <w:lang w:eastAsia="zh-CN"/>
        </w:rPr>
        <w:t>to</w:t>
      </w:r>
      <w:r w:rsidR="006701E5">
        <w:rPr>
          <w:rFonts w:eastAsiaTheme="minorEastAsia"/>
          <w:szCs w:val="22"/>
          <w:lang w:eastAsia="zh-CN"/>
        </w:rPr>
        <w:t xml:space="preserve"> exploit the resource and capability, multiple parallel HARQ processes should be supported. </w:t>
      </w:r>
      <w:r w:rsidR="00FC55F0">
        <w:rPr>
          <w:rFonts w:eastAsiaTheme="minorEastAsia"/>
          <w:szCs w:val="22"/>
          <w:lang w:eastAsia="zh-CN"/>
        </w:rPr>
        <w:t xml:space="preserve">In this case, a UE receives a HARQ feedback needs to know which process it acknowledges, </w:t>
      </w:r>
      <w:r w:rsidR="00FC55F0" w:rsidRPr="00531C50">
        <w:rPr>
          <w:rFonts w:eastAsiaTheme="minorEastAsia"/>
          <w:noProof/>
          <w:szCs w:val="22"/>
          <w:lang w:eastAsia="zh-CN"/>
        </w:rPr>
        <w:t>i.e.</w:t>
      </w:r>
      <w:r w:rsidR="00531C50">
        <w:rPr>
          <w:rFonts w:eastAsiaTheme="minorEastAsia"/>
          <w:noProof/>
          <w:szCs w:val="22"/>
          <w:lang w:eastAsia="zh-CN"/>
        </w:rPr>
        <w:t>,</w:t>
      </w:r>
      <w:r w:rsidR="00FC55F0">
        <w:rPr>
          <w:rFonts w:eastAsiaTheme="minorEastAsia"/>
          <w:szCs w:val="22"/>
          <w:lang w:eastAsia="zh-CN"/>
        </w:rPr>
        <w:t xml:space="preserve"> whether s</w:t>
      </w:r>
      <w:r w:rsidR="00FC55F0" w:rsidRPr="00FC55F0">
        <w:rPr>
          <w:rFonts w:eastAsiaTheme="minorEastAsia"/>
          <w:szCs w:val="22"/>
          <w:lang w:eastAsia="zh-CN"/>
        </w:rPr>
        <w:t>ynchronous</w:t>
      </w:r>
      <w:r w:rsidR="00FC55F0">
        <w:rPr>
          <w:rFonts w:eastAsiaTheme="minorEastAsia"/>
          <w:szCs w:val="22"/>
          <w:lang w:eastAsia="zh-CN"/>
        </w:rPr>
        <w:t xml:space="preserve"> or a</w:t>
      </w:r>
      <w:r w:rsidR="00FC55F0">
        <w:rPr>
          <w:rFonts w:eastAsiaTheme="minorEastAsia"/>
          <w:lang w:eastAsia="zh-CN"/>
        </w:rPr>
        <w:t xml:space="preserve">synchronous HARQ operation </w:t>
      </w:r>
      <w:r w:rsidR="00FC55F0" w:rsidRPr="00531C50">
        <w:rPr>
          <w:rFonts w:eastAsiaTheme="minorEastAsia"/>
          <w:noProof/>
          <w:lang w:eastAsia="zh-CN"/>
        </w:rPr>
        <w:t>is used</w:t>
      </w:r>
      <w:r w:rsidR="00FC55F0">
        <w:rPr>
          <w:rFonts w:eastAsiaTheme="minorEastAsia"/>
          <w:lang w:eastAsia="zh-CN"/>
        </w:rPr>
        <w:t xml:space="preserve">. </w:t>
      </w:r>
      <w:r w:rsidR="00FC55F0" w:rsidRPr="00531C50">
        <w:rPr>
          <w:rFonts w:eastAsiaTheme="minorEastAsia"/>
          <w:noProof/>
          <w:lang w:eastAsia="zh-CN"/>
        </w:rPr>
        <w:t>S</w:t>
      </w:r>
      <w:r w:rsidR="00FC55F0" w:rsidRPr="00531C50">
        <w:rPr>
          <w:rFonts w:eastAsiaTheme="minorEastAsia"/>
          <w:noProof/>
          <w:szCs w:val="22"/>
          <w:lang w:eastAsia="zh-CN"/>
        </w:rPr>
        <w:t>ynchronous</w:t>
      </w:r>
      <w:r w:rsidR="00FC55F0">
        <w:rPr>
          <w:rFonts w:eastAsiaTheme="minorEastAsia"/>
          <w:szCs w:val="22"/>
          <w:lang w:eastAsia="zh-CN"/>
        </w:rPr>
        <w:t xml:space="preserve"> operation may be </w:t>
      </w:r>
      <w:r w:rsidR="00FC55F0" w:rsidRPr="00531C50">
        <w:rPr>
          <w:rFonts w:eastAsiaTheme="minorEastAsia"/>
          <w:noProof/>
          <w:szCs w:val="22"/>
          <w:lang w:eastAsia="zh-CN"/>
        </w:rPr>
        <w:t>simpler</w:t>
      </w:r>
      <w:r w:rsidR="00FC55F0">
        <w:rPr>
          <w:rFonts w:eastAsiaTheme="minorEastAsia"/>
          <w:szCs w:val="22"/>
          <w:lang w:eastAsia="zh-CN"/>
        </w:rPr>
        <w:t xml:space="preserve"> if </w:t>
      </w:r>
      <w:r w:rsidR="00FC55F0">
        <w:rPr>
          <w:rFonts w:eastAsiaTheme="minorEastAsia"/>
          <w:lang w:eastAsia="zh-CN"/>
        </w:rPr>
        <w:t xml:space="preserve">persistent feedback occasions can </w:t>
      </w:r>
      <w:r w:rsidR="00FC55F0" w:rsidRPr="00531C50">
        <w:rPr>
          <w:rFonts w:eastAsiaTheme="minorEastAsia"/>
          <w:noProof/>
          <w:lang w:eastAsia="zh-CN"/>
        </w:rPr>
        <w:t>be defined</w:t>
      </w:r>
      <w:r w:rsidR="00FC55F0">
        <w:rPr>
          <w:rFonts w:eastAsiaTheme="minorEastAsia"/>
          <w:lang w:eastAsia="zh-CN"/>
        </w:rPr>
        <w:t xml:space="preserve"> for UE. However, it seems this is not the case in sidelink. Therefore, </w:t>
      </w:r>
      <w:r w:rsidR="00FC55F0">
        <w:rPr>
          <w:rFonts w:eastAsiaTheme="minorEastAsia"/>
          <w:szCs w:val="22"/>
          <w:lang w:eastAsia="zh-CN"/>
        </w:rPr>
        <w:t>a</w:t>
      </w:r>
      <w:r w:rsidR="00FC55F0">
        <w:rPr>
          <w:rFonts w:eastAsiaTheme="minorEastAsia"/>
          <w:lang w:eastAsia="zh-CN"/>
        </w:rPr>
        <w:t xml:space="preserve">synchronous HARQ operation may be more suitable. </w:t>
      </w:r>
    </w:p>
    <w:p w14:paraId="2DED6F58" w14:textId="7C8382F9" w:rsidR="00C76C7B" w:rsidRDefault="00C76C7B" w:rsidP="00746EB2">
      <w:pPr>
        <w:pStyle w:val="a0"/>
        <w:spacing w:before="120"/>
        <w:rPr>
          <w:rFonts w:eastAsiaTheme="minorEastAsia"/>
          <w:lang w:eastAsia="zh-CN"/>
        </w:rPr>
      </w:pPr>
      <w:r>
        <w:rPr>
          <w:rFonts w:eastAsiaTheme="minorEastAsia"/>
          <w:lang w:eastAsia="zh-CN"/>
        </w:rPr>
        <w:t>Secondly, the timing of transmitting the HARQ feedback should be clarified. Unlike in NR where the K1</w:t>
      </w:r>
      <w:r w:rsidR="003660D2">
        <w:rPr>
          <w:rFonts w:eastAsiaTheme="minorEastAsia"/>
          <w:lang w:eastAsia="zh-CN"/>
        </w:rPr>
        <w:t xml:space="preserve"> (</w:t>
      </w:r>
      <w:r w:rsidR="003660D2" w:rsidRPr="00531C50">
        <w:rPr>
          <w:rFonts w:eastAsiaTheme="minorEastAsia"/>
          <w:noProof/>
          <w:lang w:eastAsia="zh-CN"/>
        </w:rPr>
        <w:t>i.e.</w:t>
      </w:r>
      <w:r w:rsidR="00531C50">
        <w:rPr>
          <w:rFonts w:eastAsiaTheme="minorEastAsia"/>
          <w:noProof/>
          <w:lang w:eastAsia="zh-CN"/>
        </w:rPr>
        <w:t>,</w:t>
      </w:r>
      <w:r w:rsidR="003660D2">
        <w:rPr>
          <w:rFonts w:eastAsiaTheme="minorEastAsia"/>
          <w:lang w:eastAsia="zh-CN"/>
        </w:rPr>
        <w:t xml:space="preserve"> the timing for HARQ feedback)</w:t>
      </w:r>
      <w:r>
        <w:rPr>
          <w:rFonts w:eastAsiaTheme="minorEastAsia"/>
          <w:lang w:eastAsia="zh-CN"/>
        </w:rPr>
        <w:t xml:space="preserve"> can </w:t>
      </w:r>
      <w:r w:rsidRPr="00531C50">
        <w:rPr>
          <w:rFonts w:eastAsiaTheme="minorEastAsia"/>
          <w:noProof/>
          <w:lang w:eastAsia="zh-CN"/>
        </w:rPr>
        <w:t>be indicated</w:t>
      </w:r>
      <w:r>
        <w:rPr>
          <w:rFonts w:eastAsiaTheme="minorEastAsia"/>
          <w:lang w:eastAsia="zh-CN"/>
        </w:rPr>
        <w:t xml:space="preserve"> in DCI, </w:t>
      </w:r>
      <w:r w:rsidRPr="004C0AE1">
        <w:rPr>
          <w:rFonts w:eastAsiaTheme="minorEastAsia"/>
          <w:lang w:eastAsia="zh-CN"/>
        </w:rPr>
        <w:t xml:space="preserve">it seems not possible </w:t>
      </w:r>
      <w:r w:rsidR="00DE79D8" w:rsidRPr="004C0AE1">
        <w:rPr>
          <w:rFonts w:eastAsiaTheme="minorEastAsia"/>
          <w:lang w:eastAsia="zh-CN"/>
        </w:rPr>
        <w:t xml:space="preserve">from the transmitting side </w:t>
      </w:r>
      <w:r w:rsidRPr="004C0AE1">
        <w:rPr>
          <w:rFonts w:eastAsiaTheme="minorEastAsia"/>
          <w:lang w:eastAsia="zh-CN"/>
        </w:rPr>
        <w:t>to indicate the feedback timing and resources</w:t>
      </w:r>
      <w:r w:rsidR="00DE79D8" w:rsidRPr="004C0AE1">
        <w:rPr>
          <w:rFonts w:eastAsiaTheme="minorEastAsia"/>
          <w:lang w:eastAsia="zh-CN"/>
        </w:rPr>
        <w:t xml:space="preserve">, which </w:t>
      </w:r>
      <w:r w:rsidR="004C0AE1">
        <w:rPr>
          <w:rFonts w:eastAsiaTheme="minorEastAsia"/>
          <w:lang w:eastAsia="zh-CN"/>
        </w:rPr>
        <w:t>are</w:t>
      </w:r>
      <w:r w:rsidR="00DE79D8" w:rsidRPr="004C0AE1">
        <w:rPr>
          <w:rFonts w:eastAsiaTheme="minorEastAsia"/>
          <w:lang w:eastAsia="zh-CN"/>
        </w:rPr>
        <w:t xml:space="preserve"> scheduled by gNB or reserved </w:t>
      </w:r>
      <w:r w:rsidR="00DE79D8" w:rsidRPr="004C0AE1">
        <w:rPr>
          <w:rFonts w:eastAsiaTheme="minorEastAsia"/>
          <w:noProof/>
          <w:lang w:eastAsia="zh-CN"/>
        </w:rPr>
        <w:t>by the receiver</w:t>
      </w:r>
      <w:r w:rsidR="00DE79D8" w:rsidRPr="004C0AE1">
        <w:rPr>
          <w:rFonts w:eastAsiaTheme="minorEastAsia"/>
          <w:lang w:eastAsia="zh-CN"/>
        </w:rPr>
        <w:t xml:space="preserve"> itself</w:t>
      </w:r>
      <w:r>
        <w:rPr>
          <w:rFonts w:eastAsiaTheme="minorEastAsia"/>
          <w:lang w:eastAsia="zh-CN"/>
        </w:rPr>
        <w:t xml:space="preserve">. </w:t>
      </w:r>
      <w:r w:rsidR="00DE79D8">
        <w:rPr>
          <w:rFonts w:eastAsiaTheme="minorEastAsia"/>
          <w:lang w:eastAsia="zh-CN"/>
        </w:rPr>
        <w:t>Moreover, the HARQ codebook based on the association set defined in NR DL is also problematic.</w:t>
      </w:r>
      <w:r w:rsidR="00677821">
        <w:rPr>
          <w:rFonts w:eastAsiaTheme="minorEastAsia"/>
          <w:lang w:eastAsia="zh-CN"/>
        </w:rPr>
        <w:t xml:space="preserve"> Further study </w:t>
      </w:r>
      <w:r w:rsidR="00677821" w:rsidRPr="00531C50">
        <w:rPr>
          <w:rFonts w:eastAsiaTheme="minorEastAsia"/>
          <w:noProof/>
          <w:lang w:eastAsia="zh-CN"/>
        </w:rPr>
        <w:t>is needed</w:t>
      </w:r>
      <w:r w:rsidR="00677821">
        <w:rPr>
          <w:rFonts w:eastAsiaTheme="minorEastAsia"/>
          <w:lang w:eastAsia="zh-CN"/>
        </w:rPr>
        <w:t xml:space="preserve"> </w:t>
      </w:r>
      <w:r w:rsidR="00677821" w:rsidRPr="00677821">
        <w:rPr>
          <w:rFonts w:eastAsiaTheme="minorEastAsia"/>
          <w:lang w:eastAsia="zh-CN"/>
        </w:rPr>
        <w:t>on the codebook structure and timing of transmitting the HARQ feedback</w:t>
      </w:r>
      <w:r w:rsidR="00677821">
        <w:rPr>
          <w:rFonts w:eastAsiaTheme="minorEastAsia"/>
          <w:lang w:eastAsia="zh-CN"/>
        </w:rPr>
        <w:t>.</w:t>
      </w:r>
    </w:p>
    <w:p w14:paraId="563E0C5D" w14:textId="3AB5D8AB" w:rsidR="00DE79D8" w:rsidRPr="00A85545" w:rsidDel="00311B8D" w:rsidRDefault="00DE79D8" w:rsidP="00DE79D8">
      <w:pPr>
        <w:pStyle w:val="a0"/>
        <w:spacing w:before="120"/>
        <w:rPr>
          <w:rFonts w:eastAsiaTheme="minorEastAsia"/>
          <w:lang w:eastAsia="zh-CN"/>
        </w:rPr>
      </w:pPr>
      <w:bookmarkStart w:id="2" w:name="_Ref525673430"/>
      <w:r w:rsidRPr="00A85545" w:rsidDel="00311B8D">
        <w:rPr>
          <w:rFonts w:eastAsiaTheme="minorEastAsia"/>
          <w:b/>
          <w:i/>
          <w:u w:val="single"/>
          <w:lang w:eastAsia="zh-CN"/>
        </w:rPr>
        <w:t xml:space="preserve">Proposal </w:t>
      </w:r>
      <w:r w:rsidRPr="00A85545" w:rsidDel="00311B8D">
        <w:rPr>
          <w:rFonts w:eastAsiaTheme="minorEastAsia"/>
          <w:b/>
          <w:i/>
          <w:u w:val="single"/>
          <w:lang w:eastAsia="zh-CN"/>
        </w:rPr>
        <w:fldChar w:fldCharType="begin"/>
      </w:r>
      <w:r w:rsidRPr="00A85545" w:rsidDel="00311B8D">
        <w:rPr>
          <w:rFonts w:eastAsiaTheme="minorEastAsia"/>
          <w:b/>
          <w:i/>
          <w:u w:val="single"/>
          <w:lang w:eastAsia="zh-CN"/>
        </w:rPr>
        <w:instrText xml:space="preserve"> SEQ Proposal \* ARABIC </w:instrText>
      </w:r>
      <w:r w:rsidRPr="00A85545" w:rsidDel="00311B8D">
        <w:rPr>
          <w:rFonts w:eastAsiaTheme="minorEastAsia"/>
          <w:b/>
          <w:i/>
          <w:u w:val="single"/>
          <w:lang w:eastAsia="zh-CN"/>
        </w:rPr>
        <w:fldChar w:fldCharType="separate"/>
      </w:r>
      <w:r w:rsidR="005A7946">
        <w:rPr>
          <w:rFonts w:eastAsiaTheme="minorEastAsia"/>
          <w:b/>
          <w:i/>
          <w:noProof/>
          <w:u w:val="single"/>
          <w:lang w:eastAsia="zh-CN"/>
        </w:rPr>
        <w:t>1</w:t>
      </w:r>
      <w:r w:rsidRPr="00A85545" w:rsidDel="00311B8D">
        <w:rPr>
          <w:rFonts w:eastAsiaTheme="minorEastAsia"/>
          <w:b/>
          <w:i/>
          <w:u w:val="single"/>
          <w:lang w:eastAsia="zh-CN"/>
        </w:rPr>
        <w:fldChar w:fldCharType="end"/>
      </w:r>
      <w:r w:rsidRPr="00A85545" w:rsidDel="00311B8D">
        <w:rPr>
          <w:rFonts w:eastAsiaTheme="minorEastAsia"/>
          <w:b/>
          <w:i/>
          <w:u w:val="single"/>
          <w:lang w:eastAsia="zh-CN"/>
        </w:rPr>
        <w:t>:</w:t>
      </w:r>
      <w:r w:rsidRPr="00A85545" w:rsidDel="00311B8D">
        <w:rPr>
          <w:rFonts w:eastAsiaTheme="minorEastAsia"/>
          <w:b/>
          <w:i/>
          <w:lang w:eastAsia="zh-CN"/>
        </w:rPr>
        <w:t xml:space="preserve"> </w:t>
      </w:r>
      <w:r>
        <w:rPr>
          <w:rFonts w:eastAsiaTheme="minorEastAsia"/>
          <w:b/>
          <w:i/>
          <w:lang w:eastAsia="zh-CN"/>
        </w:rPr>
        <w:t>A</w:t>
      </w:r>
      <w:r w:rsidRPr="00DE79D8">
        <w:rPr>
          <w:rFonts w:eastAsiaTheme="minorEastAsia"/>
          <w:b/>
          <w:i/>
          <w:lang w:eastAsia="zh-CN"/>
        </w:rPr>
        <w:t>synchronous</w:t>
      </w:r>
      <w:r>
        <w:rPr>
          <w:rFonts w:eastAsiaTheme="minorEastAsia"/>
          <w:b/>
          <w:i/>
          <w:lang w:eastAsia="zh-CN"/>
        </w:rPr>
        <w:t xml:space="preserve"> HARQ</w:t>
      </w:r>
      <w:r w:rsidR="0001451D">
        <w:rPr>
          <w:rFonts w:eastAsiaTheme="minorEastAsia"/>
          <w:b/>
          <w:i/>
          <w:lang w:eastAsia="zh-CN"/>
        </w:rPr>
        <w:t xml:space="preserve"> operation with</w:t>
      </w:r>
      <w:r w:rsidRPr="00DE79D8">
        <w:rPr>
          <w:rFonts w:eastAsiaTheme="minorEastAsia"/>
          <w:b/>
          <w:i/>
          <w:lang w:eastAsia="zh-CN"/>
        </w:rPr>
        <w:t xml:space="preserve"> </w:t>
      </w:r>
      <w:r w:rsidR="0001451D">
        <w:rPr>
          <w:rFonts w:eastAsiaTheme="minorEastAsia"/>
          <w:b/>
          <w:i/>
          <w:lang w:eastAsia="zh-CN"/>
        </w:rPr>
        <w:t>p</w:t>
      </w:r>
      <w:r w:rsidRPr="00DE79D8">
        <w:rPr>
          <w:rFonts w:eastAsiaTheme="minorEastAsia"/>
          <w:b/>
          <w:i/>
          <w:lang w:eastAsia="zh-CN"/>
        </w:rPr>
        <w:t>arallel HARQ processes</w:t>
      </w:r>
      <w:r w:rsidR="0001451D">
        <w:rPr>
          <w:rFonts w:eastAsiaTheme="minorEastAsia"/>
          <w:b/>
          <w:i/>
          <w:lang w:eastAsia="zh-CN"/>
        </w:rPr>
        <w:t xml:space="preserve"> is supported at least for NR sidelink unicast</w:t>
      </w:r>
      <w:r w:rsidR="0062730D">
        <w:rPr>
          <w:rFonts w:eastAsiaTheme="minorEastAsia"/>
          <w:b/>
          <w:i/>
          <w:lang w:eastAsia="zh-CN"/>
        </w:rPr>
        <w:t xml:space="preserve">. Further study </w:t>
      </w:r>
      <w:r w:rsidR="0062730D" w:rsidRPr="00531C50">
        <w:rPr>
          <w:rFonts w:eastAsiaTheme="minorEastAsia"/>
          <w:b/>
          <w:i/>
          <w:noProof/>
          <w:lang w:eastAsia="zh-CN"/>
        </w:rPr>
        <w:t>is needed</w:t>
      </w:r>
      <w:r w:rsidR="0062730D">
        <w:rPr>
          <w:rFonts w:eastAsiaTheme="minorEastAsia"/>
          <w:b/>
          <w:i/>
          <w:lang w:eastAsia="zh-CN"/>
        </w:rPr>
        <w:t xml:space="preserve"> on the</w:t>
      </w:r>
      <w:r w:rsidR="0062730D" w:rsidRPr="0062730D">
        <w:t xml:space="preserve"> </w:t>
      </w:r>
      <w:r w:rsidR="0062730D">
        <w:rPr>
          <w:rFonts w:eastAsiaTheme="minorEastAsia"/>
          <w:b/>
          <w:i/>
          <w:lang w:eastAsia="zh-CN"/>
        </w:rPr>
        <w:t xml:space="preserve">codebook structure and </w:t>
      </w:r>
      <w:r w:rsidR="0062730D" w:rsidRPr="0062730D">
        <w:rPr>
          <w:rFonts w:eastAsiaTheme="minorEastAsia"/>
          <w:b/>
          <w:i/>
          <w:lang w:eastAsia="zh-CN"/>
        </w:rPr>
        <w:t>timing of transmitting the HARQ feedback</w:t>
      </w:r>
      <w:r w:rsidRPr="00A85545" w:rsidDel="00311B8D">
        <w:rPr>
          <w:rFonts w:eastAsiaTheme="minorEastAsia"/>
          <w:b/>
          <w:i/>
          <w:lang w:eastAsia="zh-CN"/>
        </w:rPr>
        <w:t>.</w:t>
      </w:r>
      <w:bookmarkEnd w:id="2"/>
    </w:p>
    <w:p w14:paraId="7AA4A748" w14:textId="77777777" w:rsidR="00A31BD8" w:rsidRDefault="00A31BD8" w:rsidP="00746EB2">
      <w:pPr>
        <w:pStyle w:val="a0"/>
        <w:spacing w:before="120"/>
        <w:rPr>
          <w:rFonts w:eastAsiaTheme="minorEastAsia"/>
          <w:lang w:eastAsia="zh-CN"/>
        </w:rPr>
      </w:pPr>
    </w:p>
    <w:p w14:paraId="2520529E" w14:textId="1C855887" w:rsidR="00315231" w:rsidRPr="00A85545" w:rsidRDefault="00315231" w:rsidP="00315231">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CSI acquisition</w:t>
      </w:r>
    </w:p>
    <w:p w14:paraId="740FBD95" w14:textId="5C4478FA" w:rsidR="00A31BD8" w:rsidRDefault="00CD46CF" w:rsidP="00CD46CF">
      <w:pPr>
        <w:pStyle w:val="a0"/>
        <w:spacing w:before="120"/>
        <w:rPr>
          <w:rFonts w:ascii="Times New Roman" w:eastAsia="Malgun Gothic" w:hAnsi="Times New Roman"/>
          <w:szCs w:val="20"/>
          <w:lang w:val="en-GB"/>
        </w:rPr>
      </w:pPr>
      <w:r>
        <w:rPr>
          <w:rFonts w:eastAsiaTheme="minorEastAsia"/>
          <w:lang w:eastAsia="zh-CN"/>
        </w:rPr>
        <w:t xml:space="preserve">At least for unicast, CSI feedback providing </w:t>
      </w:r>
      <w:r w:rsidRPr="00A85545">
        <w:rPr>
          <w:rFonts w:eastAsiaTheme="minorEastAsia"/>
          <w:lang w:eastAsia="zh-CN"/>
        </w:rPr>
        <w:t>the link properties related to a receiver</w:t>
      </w:r>
      <w:r>
        <w:rPr>
          <w:rFonts w:eastAsiaTheme="minorEastAsia"/>
          <w:lang w:eastAsia="zh-CN"/>
        </w:rPr>
        <w:t xml:space="preserve"> is </w:t>
      </w:r>
      <w:r w:rsidRPr="00531C50">
        <w:rPr>
          <w:rFonts w:eastAsiaTheme="minorEastAsia"/>
          <w:noProof/>
          <w:lang w:eastAsia="zh-CN"/>
        </w:rPr>
        <w:t>important</w:t>
      </w:r>
      <w:r>
        <w:rPr>
          <w:rFonts w:eastAsiaTheme="minorEastAsia"/>
          <w:lang w:eastAsia="zh-CN"/>
        </w:rPr>
        <w:t xml:space="preserve"> to enable </w:t>
      </w:r>
      <w:r w:rsidRPr="00A85545">
        <w:rPr>
          <w:rFonts w:eastAsiaTheme="minorEastAsia"/>
          <w:lang w:eastAsia="zh-CN"/>
        </w:rPr>
        <w:t>link adaptation</w:t>
      </w:r>
      <w:r>
        <w:rPr>
          <w:rFonts w:eastAsiaTheme="minorEastAsia"/>
          <w:lang w:eastAsia="zh-CN"/>
        </w:rPr>
        <w:t xml:space="preserve"> at the transmitter. Otherwise, </w:t>
      </w:r>
      <w:r w:rsidR="00A31BD8" w:rsidRPr="00A85545">
        <w:rPr>
          <w:rFonts w:eastAsiaTheme="minorEastAsia"/>
          <w:lang w:eastAsia="zh-CN"/>
        </w:rPr>
        <w:t xml:space="preserve">the transmitting UE tends to utilize unnecessarily low modulation scheme and code rate in the </w:t>
      </w:r>
      <w:r w:rsidR="00531C50">
        <w:rPr>
          <w:rFonts w:eastAsiaTheme="minorEastAsia"/>
          <w:noProof/>
          <w:lang w:eastAsia="zh-CN"/>
        </w:rPr>
        <w:t>practical</w:t>
      </w:r>
      <w:r w:rsidR="00A31BD8" w:rsidRPr="00A85545">
        <w:rPr>
          <w:rFonts w:eastAsiaTheme="minorEastAsia"/>
          <w:lang w:eastAsia="zh-CN"/>
        </w:rPr>
        <w:t xml:space="preserve"> implementation.</w:t>
      </w:r>
      <w:r w:rsidRPr="00CD46CF">
        <w:rPr>
          <w:rFonts w:eastAsiaTheme="minorEastAsia"/>
          <w:lang w:eastAsia="zh-CN"/>
        </w:rPr>
        <w:t xml:space="preserve"> </w:t>
      </w:r>
      <w:r>
        <w:rPr>
          <w:rFonts w:eastAsiaTheme="minorEastAsia"/>
          <w:lang w:eastAsia="zh-CN"/>
        </w:rPr>
        <w:t>Consequently</w:t>
      </w:r>
      <w:r w:rsidRPr="00A85545">
        <w:rPr>
          <w:rFonts w:eastAsiaTheme="minorEastAsia"/>
          <w:lang w:eastAsia="zh-CN"/>
        </w:rPr>
        <w:t xml:space="preserve">, the spectrum efficiency is too low to support sidelink transmission with </w:t>
      </w:r>
      <w:r w:rsidRPr="00531C50">
        <w:rPr>
          <w:rFonts w:ascii="Times New Roman" w:eastAsia="Malgun Gothic" w:hAnsi="Times New Roman"/>
          <w:noProof/>
          <w:szCs w:val="20"/>
          <w:lang w:val="en-GB"/>
        </w:rPr>
        <w:t>higher</w:t>
      </w:r>
      <w:r w:rsidRPr="00A85545">
        <w:rPr>
          <w:rFonts w:ascii="Times New Roman" w:eastAsia="Malgun Gothic" w:hAnsi="Times New Roman"/>
          <w:szCs w:val="20"/>
          <w:lang w:val="en-GB"/>
        </w:rPr>
        <w:t xml:space="preserve"> data rate, </w:t>
      </w:r>
      <w:r w:rsidRPr="00531C50">
        <w:rPr>
          <w:rFonts w:ascii="Times New Roman" w:eastAsia="Malgun Gothic" w:hAnsi="Times New Roman"/>
          <w:noProof/>
          <w:szCs w:val="20"/>
          <w:lang w:val="en-GB"/>
        </w:rPr>
        <w:t>e.g.</w:t>
      </w:r>
      <w:r w:rsidR="00531C50">
        <w:rPr>
          <w:rFonts w:ascii="Times New Roman" w:eastAsia="Malgun Gothic" w:hAnsi="Times New Roman"/>
          <w:noProof/>
          <w:szCs w:val="20"/>
          <w:lang w:val="en-GB"/>
        </w:rPr>
        <w:t>,</w:t>
      </w:r>
      <w:r w:rsidRPr="00A85545">
        <w:rPr>
          <w:rFonts w:ascii="Times New Roman" w:eastAsia="Malgun Gothic" w:hAnsi="Times New Roman"/>
          <w:szCs w:val="20"/>
          <w:lang w:val="en-GB"/>
        </w:rPr>
        <w:t xml:space="preserve"> Extended Sensor use case in </w:t>
      </w:r>
      <w:r w:rsidRPr="00A85545">
        <w:rPr>
          <w:rFonts w:ascii="Times New Roman" w:hAnsi="Times New Roman"/>
          <w:szCs w:val="20"/>
        </w:rPr>
        <w:fldChar w:fldCharType="begin"/>
      </w:r>
      <w:r w:rsidRPr="00A85545">
        <w:rPr>
          <w:rFonts w:ascii="Times New Roman" w:hAnsi="Times New Roman"/>
          <w:szCs w:val="20"/>
        </w:rPr>
        <w:instrText xml:space="preserve"> REF _Ref521328303 \r \h  \* MERGEFORMAT </w:instrText>
      </w:r>
      <w:r w:rsidRPr="00A85545">
        <w:rPr>
          <w:rFonts w:ascii="Times New Roman" w:hAnsi="Times New Roman"/>
          <w:szCs w:val="20"/>
        </w:rPr>
      </w:r>
      <w:r w:rsidRPr="00A85545">
        <w:rPr>
          <w:rFonts w:ascii="Times New Roman" w:hAnsi="Times New Roman"/>
          <w:szCs w:val="20"/>
        </w:rPr>
        <w:fldChar w:fldCharType="separate"/>
      </w:r>
      <w:r w:rsidR="005A7946">
        <w:rPr>
          <w:rFonts w:ascii="Times New Roman" w:hAnsi="Times New Roman"/>
          <w:szCs w:val="20"/>
        </w:rPr>
        <w:t>[2]</w:t>
      </w:r>
      <w:r w:rsidRPr="00A85545">
        <w:rPr>
          <w:rFonts w:ascii="Times New Roman" w:hAnsi="Times New Roman"/>
          <w:szCs w:val="20"/>
        </w:rPr>
        <w:fldChar w:fldCharType="end"/>
      </w:r>
      <w:r w:rsidRPr="00A85545">
        <w:rPr>
          <w:rFonts w:ascii="Times New Roman" w:eastAsia="Malgun Gothic" w:hAnsi="Times New Roman"/>
          <w:szCs w:val="20"/>
          <w:lang w:val="en-GB"/>
        </w:rPr>
        <w:t xml:space="preserve">, over the available ITS spectrum, especially when </w:t>
      </w:r>
      <w:r w:rsidRPr="00531C50">
        <w:rPr>
          <w:rFonts w:ascii="Times New Roman" w:eastAsia="Malgun Gothic" w:hAnsi="Times New Roman"/>
          <w:noProof/>
          <w:szCs w:val="20"/>
          <w:lang w:val="en-GB"/>
        </w:rPr>
        <w:t>there are multiple UEs performing</w:t>
      </w:r>
      <w:r w:rsidRPr="00A85545">
        <w:rPr>
          <w:rFonts w:ascii="Times New Roman" w:eastAsia="Malgun Gothic" w:hAnsi="Times New Roman"/>
          <w:szCs w:val="20"/>
          <w:lang w:val="en-GB"/>
        </w:rPr>
        <w:t xml:space="preserve"> the </w:t>
      </w:r>
      <w:proofErr w:type="gramStart"/>
      <w:r w:rsidRPr="00A85545">
        <w:rPr>
          <w:rFonts w:ascii="Times New Roman" w:eastAsia="Malgun Gothic" w:hAnsi="Times New Roman"/>
          <w:szCs w:val="20"/>
          <w:lang w:val="en-GB"/>
        </w:rPr>
        <w:t>broadcast based</w:t>
      </w:r>
      <w:proofErr w:type="gramEnd"/>
      <w:r w:rsidRPr="00A85545">
        <w:rPr>
          <w:rFonts w:ascii="Times New Roman" w:eastAsia="Malgun Gothic" w:hAnsi="Times New Roman"/>
          <w:szCs w:val="20"/>
          <w:lang w:val="en-GB"/>
        </w:rPr>
        <w:t xml:space="preserve"> transmission in the proximity.</w:t>
      </w:r>
    </w:p>
    <w:p w14:paraId="2FE0075C" w14:textId="0780535B" w:rsidR="00486A7E" w:rsidRDefault="00486A7E" w:rsidP="00CD46CF">
      <w:pPr>
        <w:pStyle w:val="a0"/>
        <w:spacing w:before="120"/>
        <w:rPr>
          <w:rFonts w:eastAsiaTheme="minorEastAsia"/>
          <w:szCs w:val="22"/>
          <w:lang w:eastAsia="zh-CN"/>
        </w:rPr>
      </w:pPr>
      <w:r>
        <w:rPr>
          <w:rFonts w:ascii="Times New Roman" w:eastAsia="Malgun Gothic" w:hAnsi="Times New Roman"/>
          <w:szCs w:val="20"/>
          <w:lang w:val="en-GB"/>
        </w:rPr>
        <w:t xml:space="preserve">Based on the analysis, it seems at least the CQI </w:t>
      </w:r>
      <w:r w:rsidRPr="00531C50">
        <w:rPr>
          <w:rFonts w:ascii="Times New Roman" w:eastAsia="Malgun Gothic" w:hAnsi="Times New Roman"/>
          <w:noProof/>
          <w:szCs w:val="20"/>
          <w:lang w:val="en-GB"/>
        </w:rPr>
        <w:t>is needed</w:t>
      </w:r>
      <w:r>
        <w:rPr>
          <w:rFonts w:ascii="Times New Roman" w:eastAsia="Malgun Gothic" w:hAnsi="Times New Roman"/>
          <w:szCs w:val="20"/>
          <w:lang w:val="en-GB"/>
        </w:rPr>
        <w:t xml:space="preserve"> for sidelink CSI </w:t>
      </w:r>
      <w:r w:rsidRPr="008A2291">
        <w:rPr>
          <w:rFonts w:eastAsiaTheme="minorEastAsia"/>
          <w:lang w:eastAsia="zh-CN"/>
        </w:rPr>
        <w:t>acquisition. Further study is necessary for evaluating whether the multi-layer related reports (</w:t>
      </w:r>
      <w:r w:rsidRPr="00531C50">
        <w:rPr>
          <w:rFonts w:eastAsiaTheme="minorEastAsia"/>
          <w:noProof/>
          <w:lang w:eastAsia="zh-CN"/>
        </w:rPr>
        <w:t>i.e.</w:t>
      </w:r>
      <w:r w:rsidR="00531C50">
        <w:rPr>
          <w:rFonts w:eastAsiaTheme="minorEastAsia"/>
          <w:noProof/>
          <w:lang w:eastAsia="zh-CN"/>
        </w:rPr>
        <w:t>,</w:t>
      </w:r>
      <w:r w:rsidRPr="008A2291">
        <w:rPr>
          <w:rFonts w:eastAsiaTheme="minorEastAsia"/>
          <w:lang w:eastAsia="zh-CN"/>
        </w:rPr>
        <w:t xml:space="preserve"> PMI, RI, LI, etc.) are needed </w:t>
      </w:r>
      <w:r w:rsidRPr="00A85545">
        <w:rPr>
          <w:rFonts w:eastAsiaTheme="minorEastAsia"/>
          <w:szCs w:val="22"/>
          <w:lang w:eastAsia="zh-CN"/>
        </w:rPr>
        <w:t>to meet the SA KPIs</w:t>
      </w:r>
      <w:r>
        <w:rPr>
          <w:rFonts w:eastAsiaTheme="minorEastAsia"/>
          <w:szCs w:val="22"/>
          <w:lang w:eastAsia="zh-CN"/>
        </w:rPr>
        <w:t>.</w:t>
      </w:r>
    </w:p>
    <w:p w14:paraId="3807AF2E" w14:textId="6B9595E5" w:rsidR="008A2291" w:rsidRDefault="008A2291" w:rsidP="00CD46CF">
      <w:pPr>
        <w:pStyle w:val="a0"/>
        <w:spacing w:before="120"/>
        <w:rPr>
          <w:rFonts w:ascii="Times New Roman" w:eastAsia="Malgun Gothic" w:hAnsi="Times New Roman"/>
          <w:szCs w:val="20"/>
          <w:lang w:val="en-GB"/>
        </w:rPr>
      </w:pPr>
      <w:r w:rsidRPr="008A2291">
        <w:rPr>
          <w:rFonts w:eastAsiaTheme="minorEastAsia"/>
          <w:lang w:eastAsia="zh-CN"/>
        </w:rPr>
        <w:t xml:space="preserve">L1-RSPR is needed for beam management, which would be discussed in </w:t>
      </w:r>
      <w:r w:rsidR="00531C50">
        <w:rPr>
          <w:rFonts w:eastAsiaTheme="minorEastAsia"/>
          <w:lang w:eastAsia="zh-CN"/>
        </w:rPr>
        <w:t xml:space="preserve">the </w:t>
      </w:r>
      <w:r w:rsidRPr="00531C50">
        <w:rPr>
          <w:rFonts w:eastAsiaTheme="minorEastAsia"/>
          <w:noProof/>
          <w:lang w:eastAsia="zh-CN"/>
        </w:rPr>
        <w:t>next</w:t>
      </w:r>
      <w:r w:rsidRPr="008A2291">
        <w:rPr>
          <w:rFonts w:eastAsiaTheme="minorEastAsia"/>
          <w:lang w:eastAsia="zh-CN"/>
        </w:rPr>
        <w:t xml:space="preserve"> section.</w:t>
      </w:r>
      <w:r>
        <w:rPr>
          <w:rFonts w:eastAsiaTheme="minorEastAsia"/>
          <w:lang w:eastAsia="zh-CN"/>
        </w:rPr>
        <w:t xml:space="preserve"> </w:t>
      </w:r>
    </w:p>
    <w:p w14:paraId="1A29FF54" w14:textId="77777777" w:rsidR="007A190F" w:rsidRPr="00A85545" w:rsidRDefault="007A190F" w:rsidP="007A190F">
      <w:pPr>
        <w:pStyle w:val="a0"/>
        <w:spacing w:before="120"/>
        <w:rPr>
          <w:rFonts w:eastAsiaTheme="minorEastAsia"/>
          <w:lang w:eastAsia="zh-CN"/>
        </w:rPr>
      </w:pPr>
      <w:bookmarkStart w:id="3" w:name="_Ref52572659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2</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CQI and L1-RSRP report are necessary for sidelink </w:t>
      </w:r>
      <w:r w:rsidRPr="00677821">
        <w:rPr>
          <w:rFonts w:eastAsiaTheme="minorEastAsia"/>
          <w:b/>
          <w:i/>
          <w:lang w:eastAsia="zh-CN"/>
        </w:rPr>
        <w:t>CSI acquisition</w:t>
      </w:r>
      <w:r w:rsidRPr="00A85545">
        <w:rPr>
          <w:rFonts w:eastAsiaTheme="minorEastAsia"/>
          <w:b/>
          <w:i/>
          <w:lang w:eastAsia="zh-CN"/>
        </w:rPr>
        <w:t xml:space="preserve">, </w:t>
      </w:r>
      <w:r>
        <w:rPr>
          <w:rFonts w:eastAsiaTheme="minorEastAsia"/>
          <w:b/>
          <w:i/>
          <w:lang w:eastAsia="zh-CN"/>
        </w:rPr>
        <w:t>while</w:t>
      </w:r>
      <w:r w:rsidRPr="00A85545">
        <w:rPr>
          <w:rFonts w:eastAsiaTheme="minorEastAsia"/>
          <w:b/>
          <w:i/>
          <w:lang w:eastAsia="zh-CN"/>
        </w:rPr>
        <w:t xml:space="preserve"> PMI/RI/LI may be introduced in a later phase.</w:t>
      </w:r>
      <w:bookmarkEnd w:id="3"/>
      <w:r w:rsidRPr="00A85545">
        <w:rPr>
          <w:rFonts w:eastAsiaTheme="minorEastAsia"/>
          <w:b/>
          <w:i/>
          <w:lang w:eastAsia="zh-CN"/>
        </w:rPr>
        <w:t xml:space="preserve"> </w:t>
      </w:r>
    </w:p>
    <w:p w14:paraId="03FF2E27" w14:textId="4C07D7DB" w:rsidR="00CD46CF" w:rsidRDefault="007D0167" w:rsidP="00CD46CF">
      <w:pPr>
        <w:pStyle w:val="a0"/>
        <w:spacing w:before="120"/>
        <w:rPr>
          <w:rFonts w:eastAsiaTheme="minorEastAsia"/>
          <w:szCs w:val="22"/>
          <w:lang w:eastAsia="zh-CN"/>
        </w:rPr>
      </w:pPr>
      <w:r>
        <w:rPr>
          <w:rFonts w:eastAsiaTheme="minorEastAsia"/>
          <w:szCs w:val="22"/>
          <w:lang w:eastAsia="zh-CN"/>
        </w:rPr>
        <w:lastRenderedPageBreak/>
        <w:t xml:space="preserve">On the other hand, it is questionable whether CSI feedback is necessary for groupcast. Enabling CSI feedback among every member within the group would significantly increase the overhead, </w:t>
      </w:r>
      <w:r w:rsidR="00486A7E">
        <w:rPr>
          <w:rFonts w:eastAsiaTheme="minorEastAsia"/>
          <w:szCs w:val="22"/>
          <w:lang w:eastAsia="zh-CN"/>
        </w:rPr>
        <w:t xml:space="preserve">nonetheless, </w:t>
      </w:r>
      <w:r>
        <w:rPr>
          <w:rFonts w:eastAsiaTheme="minorEastAsia"/>
          <w:szCs w:val="22"/>
          <w:lang w:eastAsia="zh-CN"/>
        </w:rPr>
        <w:t xml:space="preserve">without introducing promising gain. Moreover, </w:t>
      </w:r>
      <w:r w:rsidR="00486A7E">
        <w:rPr>
          <w:rFonts w:eastAsiaTheme="minorEastAsia"/>
          <w:szCs w:val="22"/>
          <w:lang w:eastAsia="zh-CN"/>
        </w:rPr>
        <w:t xml:space="preserve">given that </w:t>
      </w:r>
      <w:r w:rsidR="00486A7E">
        <w:t xml:space="preserve">the discovery of the group and group maintenance may be handled at </w:t>
      </w:r>
      <w:r w:rsidR="00531C50">
        <w:t xml:space="preserve">the </w:t>
      </w:r>
      <w:r w:rsidR="00486A7E" w:rsidRPr="00531C50">
        <w:rPr>
          <w:noProof/>
        </w:rPr>
        <w:t>application</w:t>
      </w:r>
      <w:r w:rsidR="00486A7E">
        <w:t xml:space="preserve"> layer</w:t>
      </w:r>
      <w:r>
        <w:rPr>
          <w:rFonts w:eastAsiaTheme="minorEastAsia"/>
          <w:szCs w:val="22"/>
          <w:lang w:eastAsia="zh-CN"/>
        </w:rPr>
        <w:t>, the physical layer may not know</w:t>
      </w:r>
      <w:r w:rsidR="00677821">
        <w:rPr>
          <w:rFonts w:eastAsiaTheme="minorEastAsia"/>
          <w:szCs w:val="22"/>
          <w:lang w:eastAsia="zh-CN"/>
        </w:rPr>
        <w:t xml:space="preserve"> the existence</w:t>
      </w:r>
      <w:r w:rsidR="00486A7E">
        <w:rPr>
          <w:rFonts w:eastAsiaTheme="minorEastAsia"/>
          <w:szCs w:val="22"/>
          <w:lang w:eastAsia="zh-CN"/>
        </w:rPr>
        <w:t xml:space="preserve"> </w:t>
      </w:r>
      <w:r w:rsidR="00677821">
        <w:rPr>
          <w:rFonts w:eastAsiaTheme="minorEastAsia"/>
          <w:szCs w:val="22"/>
          <w:lang w:eastAsia="zh-CN"/>
        </w:rPr>
        <w:t xml:space="preserve">of </w:t>
      </w:r>
      <w:r w:rsidR="00486A7E">
        <w:rPr>
          <w:rFonts w:eastAsiaTheme="minorEastAsia"/>
          <w:szCs w:val="22"/>
          <w:lang w:eastAsia="zh-CN"/>
        </w:rPr>
        <w:t>any</w:t>
      </w:r>
      <w:r>
        <w:rPr>
          <w:rFonts w:eastAsiaTheme="minorEastAsia"/>
          <w:szCs w:val="22"/>
          <w:lang w:eastAsia="zh-CN"/>
        </w:rPr>
        <w:t xml:space="preserve"> </w:t>
      </w:r>
      <w:r w:rsidR="004B24A8">
        <w:rPr>
          <w:rFonts w:eastAsiaTheme="minorEastAsia"/>
          <w:szCs w:val="22"/>
          <w:lang w:eastAsia="zh-CN"/>
        </w:rPr>
        <w:t>other</w:t>
      </w:r>
      <w:r>
        <w:rPr>
          <w:rFonts w:eastAsiaTheme="minorEastAsia"/>
          <w:szCs w:val="22"/>
          <w:lang w:eastAsia="zh-CN"/>
        </w:rPr>
        <w:t xml:space="preserve"> group member</w:t>
      </w:r>
      <w:r w:rsidR="004B24A8">
        <w:rPr>
          <w:rFonts w:eastAsiaTheme="minorEastAsia"/>
          <w:szCs w:val="22"/>
          <w:lang w:eastAsia="zh-CN"/>
        </w:rPr>
        <w:t>s</w:t>
      </w:r>
      <w:r>
        <w:rPr>
          <w:rFonts w:eastAsiaTheme="minorEastAsia"/>
          <w:szCs w:val="22"/>
          <w:lang w:eastAsia="zh-CN"/>
        </w:rPr>
        <w:t>.</w:t>
      </w:r>
      <w:r w:rsidR="00677821">
        <w:rPr>
          <w:rFonts w:eastAsiaTheme="minorEastAsia"/>
          <w:szCs w:val="22"/>
          <w:lang w:eastAsia="zh-CN"/>
        </w:rPr>
        <w:t xml:space="preserve"> The feasibility and benefit of CSI acquisition for groupcast need further study.</w:t>
      </w:r>
    </w:p>
    <w:p w14:paraId="5835092A" w14:textId="79707254" w:rsidR="007A190F" w:rsidRPr="0029490B" w:rsidRDefault="007A190F" w:rsidP="005A7946">
      <w:pPr>
        <w:pStyle w:val="a7"/>
        <w:jc w:val="both"/>
        <w:rPr>
          <w:rFonts w:eastAsiaTheme="minorEastAsia"/>
          <w:i/>
          <w:lang w:eastAsia="zh-CN"/>
        </w:rPr>
      </w:pPr>
      <w:bookmarkStart w:id="4" w:name="_Ref521243432"/>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5A7946">
        <w:rPr>
          <w:i/>
          <w:noProof/>
          <w:u w:val="single"/>
        </w:rPr>
        <w:t>3</w:t>
      </w:r>
      <w:r w:rsidRPr="007A190F">
        <w:rPr>
          <w:i/>
          <w:u w:val="single"/>
        </w:rPr>
        <w:fldChar w:fldCharType="end"/>
      </w:r>
      <w:r w:rsidRPr="007A190F">
        <w:rPr>
          <w:i/>
          <w:u w:val="single"/>
        </w:rPr>
        <w:t>:</w:t>
      </w:r>
      <w:r w:rsidRPr="0029490B">
        <w:rPr>
          <w:i/>
        </w:rPr>
        <w:t xml:space="preserve"> </w:t>
      </w:r>
      <w:r>
        <w:rPr>
          <w:rFonts w:eastAsiaTheme="minorEastAsia"/>
          <w:i/>
          <w:lang w:eastAsia="zh-CN"/>
        </w:rPr>
        <w:t>T</w:t>
      </w:r>
      <w:r w:rsidRPr="007A190F">
        <w:rPr>
          <w:rFonts w:eastAsiaTheme="minorEastAsia"/>
          <w:i/>
          <w:lang w:eastAsia="zh-CN"/>
        </w:rPr>
        <w:t>he physical layer may not know the existence of any other group members</w:t>
      </w:r>
      <w:r>
        <w:rPr>
          <w:rFonts w:eastAsiaTheme="minorEastAsia"/>
          <w:i/>
          <w:lang w:eastAsia="zh-CN"/>
        </w:rPr>
        <w:t xml:space="preserve"> for CSI acquisition, and</w:t>
      </w:r>
      <w:r w:rsidRPr="007A190F">
        <w:t xml:space="preserve"> </w:t>
      </w:r>
      <w:r>
        <w:rPr>
          <w:rFonts w:eastAsiaTheme="minorEastAsia"/>
          <w:i/>
          <w:lang w:eastAsia="zh-CN"/>
        </w:rPr>
        <w:t>e</w:t>
      </w:r>
      <w:r w:rsidRPr="007A190F">
        <w:rPr>
          <w:rFonts w:eastAsiaTheme="minorEastAsia"/>
          <w:i/>
          <w:lang w:eastAsia="zh-CN"/>
        </w:rPr>
        <w:t>nabling CSI feedback among every member within the group would significantly increase the overhead</w:t>
      </w:r>
      <w:r>
        <w:rPr>
          <w:rFonts w:eastAsiaTheme="minorEastAsia"/>
          <w:i/>
          <w:lang w:eastAsia="zh-CN"/>
        </w:rPr>
        <w:t>.</w:t>
      </w:r>
    </w:p>
    <w:bookmarkEnd w:id="4"/>
    <w:p w14:paraId="6B83F001" w14:textId="77777777" w:rsidR="00D43202" w:rsidRDefault="00D43202" w:rsidP="00746EB2">
      <w:pPr>
        <w:pStyle w:val="a0"/>
        <w:spacing w:before="120"/>
        <w:rPr>
          <w:rFonts w:eastAsiaTheme="minorEastAsia"/>
          <w:lang w:eastAsia="zh-CN"/>
        </w:rPr>
      </w:pPr>
    </w:p>
    <w:p w14:paraId="69F45411" w14:textId="6F705963" w:rsidR="00315231" w:rsidRPr="00A85545" w:rsidRDefault="00315231" w:rsidP="00315231">
      <w:pPr>
        <w:pStyle w:val="2"/>
        <w:numPr>
          <w:ilvl w:val="1"/>
          <w:numId w:val="5"/>
        </w:numPr>
        <w:rPr>
          <w:rFonts w:ascii="Arial" w:eastAsiaTheme="minorEastAsia" w:hAnsi="Arial"/>
          <w:b w:val="0"/>
          <w:lang w:eastAsia="zh-CN"/>
        </w:rPr>
      </w:pPr>
      <w:r>
        <w:rPr>
          <w:rFonts w:ascii="Arial" w:eastAsiaTheme="minorEastAsia" w:hAnsi="Arial"/>
          <w:b w:val="0"/>
          <w:lang w:eastAsia="zh-CN"/>
        </w:rPr>
        <w:t>L1 f</w:t>
      </w:r>
      <w:r w:rsidRPr="00315231">
        <w:rPr>
          <w:rFonts w:ascii="Arial" w:eastAsiaTheme="minorEastAsia" w:hAnsi="Arial"/>
          <w:b w:val="0"/>
          <w:lang w:eastAsia="zh-CN"/>
        </w:rPr>
        <w:t>eedback channel</w:t>
      </w:r>
    </w:p>
    <w:p w14:paraId="7E3BC9E0" w14:textId="49E1E5A9" w:rsidR="007D16BB" w:rsidRPr="00A85545" w:rsidRDefault="00315231" w:rsidP="00746EB2">
      <w:pPr>
        <w:pStyle w:val="a0"/>
        <w:spacing w:before="120"/>
        <w:rPr>
          <w:rFonts w:eastAsiaTheme="minorEastAsia"/>
          <w:lang w:eastAsia="zh-CN"/>
        </w:rPr>
      </w:pPr>
      <w:r w:rsidRPr="003660D2">
        <w:rPr>
          <w:rFonts w:eastAsiaTheme="minorEastAsia"/>
          <w:lang w:eastAsia="zh-CN"/>
        </w:rPr>
        <w:t>Another important aspect</w:t>
      </w:r>
      <w:r w:rsidR="006C4B6D" w:rsidRPr="00A85545">
        <w:rPr>
          <w:rFonts w:eastAsiaTheme="minorEastAsia"/>
          <w:lang w:eastAsia="zh-CN"/>
        </w:rPr>
        <w:t xml:space="preserve"> is how to carry the</w:t>
      </w:r>
      <w:r>
        <w:rPr>
          <w:rFonts w:eastAsiaTheme="minorEastAsia"/>
          <w:lang w:eastAsia="zh-CN"/>
        </w:rPr>
        <w:t xml:space="preserve"> L1 feedback</w:t>
      </w:r>
      <w:r w:rsidR="006C4B6D" w:rsidRPr="00A85545">
        <w:rPr>
          <w:rFonts w:eastAsiaTheme="minorEastAsia"/>
          <w:lang w:eastAsia="zh-CN"/>
        </w:rPr>
        <w:t xml:space="preserve"> in the sidelink interface. One option is to introduce a dedicated control channel to collect the feedbacks from each sidelink peers, somehow similar to the PUCCH in </w:t>
      </w:r>
      <w:r w:rsidR="006C4B6D" w:rsidRPr="001407FE">
        <w:rPr>
          <w:rFonts w:eastAsiaTheme="minorEastAsia"/>
          <w:noProof/>
          <w:lang w:eastAsia="zh-CN"/>
        </w:rPr>
        <w:t>uplink</w:t>
      </w:r>
      <w:r w:rsidR="006C4B6D" w:rsidRPr="00A85545">
        <w:rPr>
          <w:rFonts w:eastAsiaTheme="minorEastAsia"/>
          <w:lang w:eastAsia="zh-CN"/>
        </w:rPr>
        <w:t xml:space="preserve">. </w:t>
      </w:r>
      <w:r w:rsidR="00483C9D" w:rsidRPr="00A85545">
        <w:rPr>
          <w:rFonts w:eastAsiaTheme="minorEastAsia"/>
          <w:lang w:eastAsia="zh-CN"/>
        </w:rPr>
        <w:t xml:space="preserve">However, unlike the uplink where synchronization between all the UEs multiplexing the PUCCH can be maintained by gNB, it is unlikely that such synchronization can be achieved at the receiving </w:t>
      </w:r>
      <w:r w:rsidR="009451C2" w:rsidRPr="00A85545">
        <w:rPr>
          <w:rFonts w:eastAsiaTheme="minorEastAsia"/>
          <w:lang w:eastAsia="zh-CN"/>
        </w:rPr>
        <w:t xml:space="preserve">UE in sidelink, especially considering </w:t>
      </w:r>
      <w:r w:rsidR="00531C50">
        <w:rPr>
          <w:rFonts w:eastAsiaTheme="minorEastAsia"/>
          <w:lang w:eastAsia="zh-CN"/>
        </w:rPr>
        <w:t xml:space="preserve">that </w:t>
      </w:r>
      <w:r w:rsidR="009451C2" w:rsidRPr="00A85545">
        <w:rPr>
          <w:rFonts w:eastAsiaTheme="minorEastAsia"/>
          <w:lang w:eastAsia="zh-CN"/>
        </w:rPr>
        <w:t xml:space="preserve">different synchronization sources may be configured for different transmitters. Moreover, it is challenging to ensure power balance from all the multiplexing UEs at the receiver side. </w:t>
      </w:r>
    </w:p>
    <w:p w14:paraId="3B6AF80D" w14:textId="490F72F0" w:rsidR="009451C2" w:rsidRPr="00A85545" w:rsidRDefault="009451C2" w:rsidP="00746EB2">
      <w:pPr>
        <w:pStyle w:val="a0"/>
        <w:spacing w:before="120"/>
        <w:rPr>
          <w:rFonts w:eastAsiaTheme="minorEastAsia"/>
          <w:lang w:eastAsia="zh-CN"/>
        </w:rPr>
      </w:pPr>
      <w:r w:rsidRPr="00A85545">
        <w:rPr>
          <w:rFonts w:eastAsiaTheme="minorEastAsia"/>
          <w:lang w:eastAsia="zh-CN"/>
        </w:rPr>
        <w:t xml:space="preserve">Another option is to piggyback the feedbacks in the PSSCH. </w:t>
      </w:r>
      <w:r w:rsidR="00D43202" w:rsidRPr="00A85545">
        <w:rPr>
          <w:rFonts w:eastAsiaTheme="minorEastAsia"/>
          <w:lang w:eastAsia="zh-CN"/>
        </w:rPr>
        <w:t>Compared with the previous option, it</w:t>
      </w:r>
      <w:r w:rsidR="009537BA" w:rsidRPr="00A85545">
        <w:rPr>
          <w:rFonts w:eastAsiaTheme="minorEastAsia"/>
          <w:lang w:eastAsia="zh-CN"/>
        </w:rPr>
        <w:t xml:space="preserve"> does not require coordination b</w:t>
      </w:r>
      <w:r w:rsidR="00D43202" w:rsidRPr="00A85545">
        <w:rPr>
          <w:rFonts w:eastAsiaTheme="minorEastAsia"/>
          <w:lang w:eastAsia="zh-CN"/>
        </w:rPr>
        <w:t>etween transmitters. The rule for multiplexing the UCI to the PUSCH can be reuse</w:t>
      </w:r>
      <w:r w:rsidR="003341C0">
        <w:rPr>
          <w:rFonts w:eastAsiaTheme="minorEastAsia"/>
          <w:lang w:eastAsia="zh-CN"/>
        </w:rPr>
        <w:t>d</w:t>
      </w:r>
      <w:r w:rsidR="00D43202" w:rsidRPr="00A85545">
        <w:rPr>
          <w:rFonts w:eastAsiaTheme="minorEastAsia"/>
          <w:lang w:eastAsia="zh-CN"/>
        </w:rPr>
        <w:t xml:space="preserve"> to piggyback the sidelink feedbacks, although some modification </w:t>
      </w:r>
      <w:r w:rsidR="00257383" w:rsidRPr="00A85545">
        <w:rPr>
          <w:rFonts w:eastAsiaTheme="minorEastAsia"/>
          <w:lang w:eastAsia="zh-CN"/>
        </w:rPr>
        <w:t xml:space="preserve">is </w:t>
      </w:r>
      <w:r w:rsidR="00D43202" w:rsidRPr="00A85545">
        <w:rPr>
          <w:rFonts w:eastAsiaTheme="minorEastAsia"/>
          <w:lang w:eastAsia="zh-CN"/>
        </w:rPr>
        <w:t>need</w:t>
      </w:r>
      <w:r w:rsidR="00257383" w:rsidRPr="00A85545">
        <w:rPr>
          <w:rFonts w:eastAsiaTheme="minorEastAsia"/>
          <w:lang w:eastAsia="zh-CN"/>
        </w:rPr>
        <w:t>ed</w:t>
      </w:r>
      <w:r w:rsidR="00D43202" w:rsidRPr="00A85545">
        <w:rPr>
          <w:rFonts w:eastAsiaTheme="minorEastAsia"/>
          <w:lang w:eastAsia="zh-CN"/>
        </w:rPr>
        <w:t xml:space="preserve"> considering the impact of AGC and GP</w:t>
      </w:r>
      <w:r w:rsidR="00257383" w:rsidRPr="00A85545">
        <w:rPr>
          <w:rFonts w:eastAsiaTheme="minorEastAsia"/>
          <w:lang w:eastAsia="zh-CN"/>
        </w:rPr>
        <w:t xml:space="preserve">, as discussed in </w:t>
      </w:r>
      <w:r w:rsidR="004C07C3">
        <w:rPr>
          <w:rFonts w:eastAsiaTheme="minorEastAsia"/>
          <w:lang w:eastAsia="zh-CN"/>
        </w:rPr>
        <w:fldChar w:fldCharType="begin"/>
      </w:r>
      <w:r w:rsidR="004C07C3">
        <w:rPr>
          <w:rFonts w:eastAsiaTheme="minorEastAsia"/>
          <w:lang w:eastAsia="zh-CN"/>
        </w:rPr>
        <w:instrText xml:space="preserve"> REF _Ref525672361 \r \h </w:instrText>
      </w:r>
      <w:r w:rsidR="004C07C3">
        <w:rPr>
          <w:rFonts w:eastAsiaTheme="minorEastAsia"/>
          <w:lang w:eastAsia="zh-CN"/>
        </w:rPr>
      </w:r>
      <w:r w:rsidR="004C07C3">
        <w:rPr>
          <w:rFonts w:eastAsiaTheme="minorEastAsia"/>
          <w:lang w:eastAsia="zh-CN"/>
        </w:rPr>
        <w:fldChar w:fldCharType="separate"/>
      </w:r>
      <w:r w:rsidR="005A7946">
        <w:rPr>
          <w:rFonts w:eastAsiaTheme="minorEastAsia"/>
          <w:lang w:eastAsia="zh-CN"/>
        </w:rPr>
        <w:t>[3]</w:t>
      </w:r>
      <w:r w:rsidR="004C07C3">
        <w:rPr>
          <w:rFonts w:eastAsiaTheme="minorEastAsia"/>
          <w:lang w:eastAsia="zh-CN"/>
        </w:rPr>
        <w:fldChar w:fldCharType="end"/>
      </w:r>
      <w:r w:rsidR="00D43202" w:rsidRPr="00A85545">
        <w:rPr>
          <w:rFonts w:eastAsiaTheme="minorEastAsia"/>
          <w:lang w:eastAsia="zh-CN"/>
        </w:rPr>
        <w:t xml:space="preserve">. Nevertheless, it has less complexity and specification efforts compared with </w:t>
      </w:r>
      <w:r w:rsidR="004C0AE1">
        <w:rPr>
          <w:rFonts w:eastAsiaTheme="minorEastAsia"/>
          <w:lang w:eastAsia="zh-CN"/>
        </w:rPr>
        <w:t xml:space="preserve">the previous </w:t>
      </w:r>
      <w:r w:rsidR="00D43202" w:rsidRPr="004C0AE1">
        <w:rPr>
          <w:rFonts w:eastAsiaTheme="minorEastAsia"/>
          <w:lang w:eastAsia="zh-CN"/>
        </w:rPr>
        <w:t>option</w:t>
      </w:r>
      <w:r w:rsidR="00D43202" w:rsidRPr="004C0AE1">
        <w:rPr>
          <w:rFonts w:eastAsiaTheme="minorEastAsia"/>
          <w:noProof/>
          <w:lang w:eastAsia="zh-CN"/>
        </w:rPr>
        <w:t>,</w:t>
      </w:r>
      <w:r w:rsidR="00D43202" w:rsidRPr="00A85545">
        <w:rPr>
          <w:rFonts w:eastAsiaTheme="minorEastAsia"/>
          <w:lang w:eastAsia="zh-CN"/>
        </w:rPr>
        <w:t xml:space="preserve"> and does not require an additional physical layer channel for L1 feedback.</w:t>
      </w:r>
    </w:p>
    <w:p w14:paraId="38EF72EB" w14:textId="282BD8C9" w:rsidR="00D43202" w:rsidRPr="00A85545" w:rsidRDefault="00D43202" w:rsidP="00D43202">
      <w:pPr>
        <w:pStyle w:val="a0"/>
        <w:spacing w:before="120"/>
        <w:rPr>
          <w:rFonts w:eastAsiaTheme="minorEastAsia"/>
          <w:lang w:eastAsia="zh-CN"/>
        </w:rPr>
      </w:pPr>
      <w:bookmarkStart w:id="5" w:name="_Ref521243433"/>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3</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L1 feedback of sidelink is piggybacked in the PSSCH.</w:t>
      </w:r>
      <w:bookmarkEnd w:id="5"/>
    </w:p>
    <w:p w14:paraId="44E3D05E" w14:textId="77777777" w:rsidR="00EC5971" w:rsidRPr="00A85545" w:rsidRDefault="00EC5971" w:rsidP="00EC5971">
      <w:pPr>
        <w:pStyle w:val="a0"/>
        <w:spacing w:before="120"/>
        <w:rPr>
          <w:rFonts w:eastAsiaTheme="minorEastAsia"/>
          <w:lang w:eastAsia="zh-CN"/>
        </w:rPr>
      </w:pPr>
    </w:p>
    <w:p w14:paraId="72BD7425" w14:textId="69D56F18" w:rsidR="00EC5971" w:rsidRPr="00A85545" w:rsidRDefault="00315231" w:rsidP="00315231">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RS and CSI measurement</w:t>
      </w:r>
    </w:p>
    <w:p w14:paraId="6C1413FA" w14:textId="69597229" w:rsidR="00362E53" w:rsidRDefault="00362E53" w:rsidP="00EC5971">
      <w:pPr>
        <w:pStyle w:val="a0"/>
        <w:spacing w:before="120"/>
        <w:rPr>
          <w:lang w:eastAsia="ko-KR"/>
        </w:rPr>
      </w:pPr>
      <w:r w:rsidRPr="00A85545">
        <w:rPr>
          <w:rFonts w:ascii="Times New Roman" w:eastAsia="Malgun Gothic" w:hAnsi="Times New Roman"/>
          <w:szCs w:val="20"/>
          <w:lang w:val="en-GB"/>
        </w:rPr>
        <w:t xml:space="preserve">According to the SI objectives, both </w:t>
      </w:r>
      <w:r w:rsidRPr="00A85545">
        <w:rPr>
          <w:lang w:eastAsia="ko-KR"/>
        </w:rPr>
        <w:t xml:space="preserve">FR1 and FR2 should be supported for NR sidelink. In FR2, due to the </w:t>
      </w:r>
      <w:r w:rsidRPr="001407FE">
        <w:rPr>
          <w:noProof/>
          <w:lang w:eastAsia="ko-KR"/>
        </w:rPr>
        <w:t>narrow</w:t>
      </w:r>
      <w:r w:rsidRPr="00A85545">
        <w:rPr>
          <w:lang w:eastAsia="ko-KR"/>
        </w:rPr>
        <w:t xml:space="preserve"> </w:t>
      </w:r>
      <w:proofErr w:type="spellStart"/>
      <w:r w:rsidRPr="00A85545">
        <w:rPr>
          <w:lang w:eastAsia="ko-KR"/>
        </w:rPr>
        <w:t>beamwidth</w:t>
      </w:r>
      <w:proofErr w:type="spellEnd"/>
      <w:r w:rsidRPr="00A85545">
        <w:rPr>
          <w:rFonts w:ascii="Open Sans" w:hAnsi="Open Sans"/>
          <w:color w:val="333333"/>
          <w:szCs w:val="20"/>
          <w:shd w:val="clear" w:color="auto" w:fill="FFFFFF"/>
        </w:rPr>
        <w:t xml:space="preserve"> property of millimeter wave, </w:t>
      </w:r>
      <w:r w:rsidR="001407FE">
        <w:rPr>
          <w:rFonts w:ascii="Open Sans" w:hAnsi="Open Sans"/>
          <w:color w:val="333333"/>
          <w:szCs w:val="20"/>
          <w:shd w:val="clear" w:color="auto" w:fill="FFFFFF"/>
        </w:rPr>
        <w:t xml:space="preserve">the </w:t>
      </w:r>
      <w:r w:rsidRPr="001407FE">
        <w:rPr>
          <w:noProof/>
          <w:lang w:eastAsia="ko-KR"/>
        </w:rPr>
        <w:t>broadcast</w:t>
      </w:r>
      <w:r w:rsidRPr="00A85545">
        <w:rPr>
          <w:lang w:eastAsia="ko-KR"/>
        </w:rPr>
        <w:t xml:space="preserve"> transmission would inevitably require beam sweeping to cover multiple UEs scattered in all directions. On the other hand, </w:t>
      </w:r>
      <w:r>
        <w:rPr>
          <w:lang w:eastAsia="ko-KR"/>
        </w:rPr>
        <w:t>beam pairing between UEs</w:t>
      </w:r>
      <w:r w:rsidRPr="00A85545">
        <w:rPr>
          <w:lang w:eastAsia="ko-KR"/>
        </w:rPr>
        <w:t xml:space="preserve"> is </w:t>
      </w:r>
      <w:r>
        <w:rPr>
          <w:lang w:eastAsia="ko-KR"/>
        </w:rPr>
        <w:t xml:space="preserve">desirable for </w:t>
      </w:r>
      <w:r w:rsidRPr="00A85545">
        <w:rPr>
          <w:lang w:eastAsia="ko-KR"/>
        </w:rPr>
        <w:t>unicast and groupcast transmissions in FR2, as it may better exploit the spatial reuse gain and mitigate the hidden</w:t>
      </w:r>
      <w:r>
        <w:rPr>
          <w:lang w:eastAsia="ko-KR"/>
        </w:rPr>
        <w:t>-</w:t>
      </w:r>
      <w:r w:rsidRPr="00A85545">
        <w:rPr>
          <w:lang w:eastAsia="ko-KR"/>
        </w:rPr>
        <w:t xml:space="preserve">node </w:t>
      </w:r>
      <w:r>
        <w:rPr>
          <w:lang w:eastAsia="ko-KR"/>
        </w:rPr>
        <w:t>and exposed-</w:t>
      </w:r>
      <w:r w:rsidRPr="00A85545">
        <w:rPr>
          <w:lang w:eastAsia="ko-KR"/>
        </w:rPr>
        <w:t>node problem</w:t>
      </w:r>
      <w:r>
        <w:rPr>
          <w:lang w:eastAsia="ko-KR"/>
        </w:rPr>
        <w:t>s</w:t>
      </w:r>
      <w:r w:rsidRPr="00A85545">
        <w:rPr>
          <w:lang w:eastAsia="ko-KR"/>
        </w:rPr>
        <w:t xml:space="preserve">. </w:t>
      </w:r>
      <w:r w:rsidR="008660AE">
        <w:rPr>
          <w:lang w:eastAsia="ko-KR"/>
        </w:rPr>
        <w:t xml:space="preserve">Therefore, beam management is </w:t>
      </w:r>
      <w:r w:rsidR="008660AE" w:rsidRPr="001407FE">
        <w:rPr>
          <w:noProof/>
          <w:lang w:eastAsia="ko-KR"/>
        </w:rPr>
        <w:t>important</w:t>
      </w:r>
      <w:r w:rsidR="008660AE">
        <w:rPr>
          <w:lang w:eastAsia="ko-KR"/>
        </w:rPr>
        <w:t xml:space="preserve"> for NR sidelink.</w:t>
      </w:r>
    </w:p>
    <w:p w14:paraId="5E30DC08" w14:textId="613260D5" w:rsidR="00C10637" w:rsidRPr="00A85545" w:rsidDel="00362E53" w:rsidRDefault="00362E53" w:rsidP="00C10637">
      <w:pPr>
        <w:pStyle w:val="a0"/>
        <w:spacing w:before="120"/>
        <w:rPr>
          <w:rFonts w:eastAsiaTheme="minorEastAsia"/>
          <w:lang w:eastAsia="zh-CN"/>
        </w:rPr>
      </w:pPr>
      <w:r>
        <w:rPr>
          <w:rFonts w:eastAsiaTheme="minorEastAsia"/>
          <w:lang w:eastAsia="zh-CN"/>
        </w:rPr>
        <w:t xml:space="preserve">In order to support beam management, </w:t>
      </w:r>
      <w:r w:rsidR="00EC5971" w:rsidRPr="00A85545">
        <w:rPr>
          <w:rFonts w:eastAsiaTheme="minorEastAsia"/>
          <w:lang w:eastAsia="zh-CN"/>
        </w:rPr>
        <w:t xml:space="preserve">reference signals should be </w:t>
      </w:r>
      <w:r w:rsidR="00EC5971" w:rsidRPr="001407FE">
        <w:rPr>
          <w:rFonts w:eastAsiaTheme="minorEastAsia"/>
          <w:noProof/>
          <w:lang w:eastAsia="zh-CN"/>
        </w:rPr>
        <w:t>properly designed</w:t>
      </w:r>
      <w:r w:rsidR="00EC5971" w:rsidRPr="00A85545">
        <w:rPr>
          <w:rFonts w:eastAsiaTheme="minorEastAsia"/>
          <w:lang w:eastAsia="zh-CN"/>
        </w:rPr>
        <w:t xml:space="preserve">. </w:t>
      </w:r>
      <w:r w:rsidR="00C10637" w:rsidRPr="00A85545" w:rsidDel="00362E53">
        <w:rPr>
          <w:rFonts w:eastAsiaTheme="minorEastAsia"/>
          <w:lang w:eastAsia="zh-CN"/>
        </w:rPr>
        <w:t>For CSI derivation</w:t>
      </w:r>
      <w:r>
        <w:rPr>
          <w:rFonts w:eastAsiaTheme="minorEastAsia"/>
          <w:lang w:eastAsia="zh-CN"/>
        </w:rPr>
        <w:t xml:space="preserve"> and beam measurement</w:t>
      </w:r>
      <w:r w:rsidR="00C10637" w:rsidRPr="00A85545" w:rsidDel="00362E53">
        <w:rPr>
          <w:rFonts w:eastAsiaTheme="minorEastAsia"/>
          <w:lang w:eastAsia="zh-CN"/>
        </w:rPr>
        <w:t xml:space="preserve">, </w:t>
      </w:r>
      <w:r>
        <w:rPr>
          <w:rFonts w:eastAsiaTheme="minorEastAsia"/>
          <w:lang w:eastAsia="zh-CN"/>
        </w:rPr>
        <w:t>either</w:t>
      </w:r>
      <w:r w:rsidR="00C10637" w:rsidRPr="00A85545" w:rsidDel="00362E53">
        <w:rPr>
          <w:rFonts w:eastAsiaTheme="minorEastAsia"/>
          <w:lang w:eastAsia="zh-CN"/>
        </w:rPr>
        <w:t xml:space="preserve"> CSI-RS </w:t>
      </w:r>
      <w:r>
        <w:rPr>
          <w:rFonts w:eastAsiaTheme="minorEastAsia"/>
          <w:lang w:eastAsia="zh-CN"/>
        </w:rPr>
        <w:t>or</w:t>
      </w:r>
      <w:r w:rsidR="00C10637" w:rsidRPr="00A85545" w:rsidDel="00362E53">
        <w:rPr>
          <w:rFonts w:eastAsiaTheme="minorEastAsia"/>
          <w:lang w:eastAsia="zh-CN"/>
        </w:rPr>
        <w:t xml:space="preserve"> SRS may be reused.</w:t>
      </w:r>
      <w:r w:rsidR="00F71033">
        <w:rPr>
          <w:rFonts w:eastAsiaTheme="minorEastAsia"/>
          <w:lang w:eastAsia="zh-CN"/>
        </w:rPr>
        <w:t xml:space="preserve"> </w:t>
      </w:r>
      <w:r w:rsidR="00281E7F" w:rsidRPr="00281E7F">
        <w:rPr>
          <w:rFonts w:eastAsiaTheme="minorEastAsia"/>
          <w:lang w:eastAsia="zh-CN"/>
        </w:rPr>
        <w:t>From a</w:t>
      </w:r>
      <w:r w:rsidR="00281E7F">
        <w:rPr>
          <w:rFonts w:eastAsiaTheme="minorEastAsia"/>
          <w:lang w:eastAsia="zh-CN"/>
        </w:rPr>
        <w:t>n</w:t>
      </w:r>
      <w:r w:rsidR="00281E7F" w:rsidRPr="00281E7F">
        <w:rPr>
          <w:rFonts w:eastAsiaTheme="minorEastAsia"/>
          <w:lang w:eastAsia="zh-CN"/>
        </w:rPr>
        <w:t xml:space="preserve"> implementation point of view</w:t>
      </w:r>
      <w:r w:rsidR="00281E7F">
        <w:rPr>
          <w:rFonts w:eastAsiaTheme="minorEastAsia"/>
          <w:lang w:eastAsia="zh-CN"/>
        </w:rPr>
        <w:t>,</w:t>
      </w:r>
      <w:r w:rsidR="00281E7F" w:rsidRPr="00281E7F">
        <w:rPr>
          <w:rFonts w:eastAsiaTheme="minorEastAsia"/>
          <w:lang w:eastAsia="zh-CN"/>
        </w:rPr>
        <w:t xml:space="preserve"> </w:t>
      </w:r>
      <w:r w:rsidR="00281E7F">
        <w:rPr>
          <w:rFonts w:eastAsiaTheme="minorEastAsia"/>
          <w:lang w:eastAsia="zh-CN"/>
        </w:rPr>
        <w:t>i</w:t>
      </w:r>
      <w:r w:rsidR="00F71033">
        <w:rPr>
          <w:rFonts w:eastAsiaTheme="minorEastAsia"/>
          <w:lang w:eastAsia="zh-CN"/>
        </w:rPr>
        <w:t xml:space="preserve">f the structure of PUSCH were reused for PSSCH, similarly to that in LTE, SRS may </w:t>
      </w:r>
      <w:r w:rsidR="00B6761E">
        <w:rPr>
          <w:rFonts w:eastAsiaTheme="minorEastAsia"/>
          <w:lang w:eastAsia="zh-CN"/>
        </w:rPr>
        <w:t xml:space="preserve">be </w:t>
      </w:r>
      <w:r w:rsidR="00281E7F">
        <w:rPr>
          <w:rFonts w:eastAsiaTheme="minorEastAsia"/>
          <w:lang w:eastAsia="zh-CN"/>
        </w:rPr>
        <w:t>selected</w:t>
      </w:r>
      <w:r w:rsidR="00B6761E">
        <w:rPr>
          <w:rFonts w:eastAsiaTheme="minorEastAsia"/>
          <w:lang w:eastAsia="zh-CN"/>
        </w:rPr>
        <w:t xml:space="preserve"> in sidelink so that the same transmitter </w:t>
      </w:r>
      <w:r w:rsidR="00281E7F">
        <w:rPr>
          <w:rFonts w:eastAsiaTheme="minorEastAsia"/>
          <w:lang w:eastAsia="zh-CN"/>
        </w:rPr>
        <w:t xml:space="preserve">in uplink </w:t>
      </w:r>
      <w:r w:rsidR="00B6761E">
        <w:rPr>
          <w:rFonts w:eastAsiaTheme="minorEastAsia"/>
          <w:lang w:eastAsia="zh-CN"/>
        </w:rPr>
        <w:t xml:space="preserve">can be </w:t>
      </w:r>
      <w:r w:rsidR="00281E7F">
        <w:rPr>
          <w:rFonts w:eastAsiaTheme="minorEastAsia"/>
          <w:lang w:eastAsia="zh-CN"/>
        </w:rPr>
        <w:t xml:space="preserve">reused in sidelink. </w:t>
      </w:r>
    </w:p>
    <w:p w14:paraId="1F438570" w14:textId="0EE078C9" w:rsidR="00362E53" w:rsidRDefault="001718E3" w:rsidP="00362E53">
      <w:pPr>
        <w:pStyle w:val="a0"/>
        <w:spacing w:before="120"/>
        <w:rPr>
          <w:rFonts w:eastAsiaTheme="minorEastAsia"/>
          <w:lang w:eastAsia="zh-CN"/>
        </w:rPr>
      </w:pPr>
      <w:r w:rsidRPr="00A85545">
        <w:rPr>
          <w:rFonts w:eastAsiaTheme="minorEastAsia"/>
          <w:lang w:eastAsia="zh-CN"/>
        </w:rPr>
        <w:t xml:space="preserve">For L1 and L3 RSRP measurement in downlink, the synchronization signals can be used because for </w:t>
      </w:r>
      <w:r w:rsidR="001407FE">
        <w:rPr>
          <w:rFonts w:eastAsiaTheme="minorEastAsia"/>
          <w:noProof/>
          <w:lang w:eastAsia="zh-CN"/>
        </w:rPr>
        <w:t>the</w:t>
      </w:r>
      <w:r w:rsidRPr="001407FE">
        <w:rPr>
          <w:rFonts w:eastAsiaTheme="minorEastAsia"/>
          <w:noProof/>
          <w:lang w:eastAsia="zh-CN"/>
        </w:rPr>
        <w:t xml:space="preserve"> same</w:t>
      </w:r>
      <w:r w:rsidRPr="00A85545">
        <w:rPr>
          <w:rFonts w:eastAsiaTheme="minorEastAsia"/>
          <w:lang w:eastAsia="zh-CN"/>
        </w:rPr>
        <w:t xml:space="preserve"> cell the gNB is the only sender of SS. However, this scheme may not work in the sidelink, because the</w:t>
      </w:r>
      <w:r w:rsidR="004C07C3">
        <w:rPr>
          <w:rFonts w:eastAsiaTheme="minorEastAsia"/>
          <w:lang w:eastAsia="zh-CN"/>
        </w:rPr>
        <w:t xml:space="preserve"> same</w:t>
      </w:r>
      <w:r w:rsidRPr="00A85545">
        <w:rPr>
          <w:rFonts w:eastAsiaTheme="minorEastAsia"/>
          <w:lang w:eastAsia="zh-CN"/>
        </w:rPr>
        <w:t xml:space="preserve"> PSSS and SSSS are transmitted from multiple UEs with the same synchronization source. </w:t>
      </w:r>
      <w:r w:rsidR="004C07C3">
        <w:rPr>
          <w:rFonts w:eastAsiaTheme="minorEastAsia"/>
          <w:lang w:eastAsia="zh-CN"/>
        </w:rPr>
        <w:t>Consequently, t</w:t>
      </w:r>
      <w:r w:rsidRPr="00A85545">
        <w:rPr>
          <w:rFonts w:eastAsiaTheme="minorEastAsia"/>
          <w:lang w:eastAsia="zh-CN"/>
        </w:rPr>
        <w:t xml:space="preserve">he receiver UE has difficulty </w:t>
      </w:r>
      <w:r w:rsidR="001407FE" w:rsidRPr="001407FE">
        <w:rPr>
          <w:rFonts w:eastAsiaTheme="minorEastAsia"/>
          <w:noProof/>
          <w:lang w:eastAsia="zh-CN"/>
        </w:rPr>
        <w:t>in measuring</w:t>
      </w:r>
      <w:r w:rsidRPr="001407FE">
        <w:rPr>
          <w:rFonts w:eastAsiaTheme="minorEastAsia"/>
          <w:noProof/>
          <w:lang w:eastAsia="zh-CN"/>
        </w:rPr>
        <w:t xml:space="preserve"> the RSRP for </w:t>
      </w:r>
      <w:r w:rsidR="001407FE">
        <w:rPr>
          <w:rFonts w:eastAsiaTheme="minorEastAsia"/>
          <w:noProof/>
          <w:lang w:eastAsia="zh-CN"/>
        </w:rPr>
        <w:t xml:space="preserve">the </w:t>
      </w:r>
      <w:r w:rsidRPr="001407FE">
        <w:rPr>
          <w:rFonts w:eastAsiaTheme="minorEastAsia"/>
          <w:noProof/>
          <w:lang w:eastAsia="zh-CN"/>
        </w:rPr>
        <w:t>individual transmitter</w:t>
      </w:r>
      <w:r w:rsidRPr="00A85545">
        <w:rPr>
          <w:rFonts w:eastAsiaTheme="minorEastAsia"/>
          <w:lang w:eastAsia="zh-CN"/>
        </w:rPr>
        <w:t>.</w:t>
      </w:r>
      <w:r w:rsidR="00C10637" w:rsidRPr="00A85545">
        <w:rPr>
          <w:rFonts w:eastAsiaTheme="minorEastAsia"/>
          <w:lang w:eastAsia="zh-CN"/>
        </w:rPr>
        <w:t xml:space="preserve"> </w:t>
      </w:r>
      <w:r w:rsidR="004C07C3">
        <w:rPr>
          <w:rFonts w:eastAsiaTheme="minorEastAsia"/>
          <w:lang w:eastAsia="zh-CN"/>
        </w:rPr>
        <w:t xml:space="preserve">Some means to distinguish the UE are inevitably needed, such as </w:t>
      </w:r>
      <w:r w:rsidR="00C10637" w:rsidRPr="00A85545">
        <w:rPr>
          <w:rFonts w:eastAsiaTheme="minorEastAsia"/>
          <w:lang w:eastAsia="zh-CN"/>
        </w:rPr>
        <w:t xml:space="preserve">additional dedicated RS </w:t>
      </w:r>
      <w:r w:rsidR="004C07C3">
        <w:rPr>
          <w:rFonts w:eastAsiaTheme="minorEastAsia"/>
          <w:lang w:eastAsia="zh-CN"/>
        </w:rPr>
        <w:t>for measurement</w:t>
      </w:r>
      <w:r w:rsidR="00C10637" w:rsidRPr="00A85545">
        <w:rPr>
          <w:rFonts w:eastAsiaTheme="minorEastAsia"/>
          <w:lang w:eastAsia="zh-CN"/>
        </w:rPr>
        <w:t>.</w:t>
      </w:r>
      <w:r w:rsidR="00362E53" w:rsidRPr="00362E53">
        <w:rPr>
          <w:rFonts w:eastAsiaTheme="minorEastAsia"/>
          <w:lang w:eastAsia="zh-CN"/>
        </w:rPr>
        <w:t xml:space="preserve"> </w:t>
      </w:r>
      <w:r w:rsidR="00D22026">
        <w:rPr>
          <w:rFonts w:eastAsiaTheme="minorEastAsia"/>
          <w:lang w:eastAsia="zh-CN"/>
        </w:rPr>
        <w:t xml:space="preserve">Such RS is also desirable for measuring the receiving power of </w:t>
      </w:r>
      <w:r w:rsidR="001407FE">
        <w:rPr>
          <w:rFonts w:eastAsiaTheme="minorEastAsia"/>
          <w:lang w:eastAsia="zh-CN"/>
        </w:rPr>
        <w:t xml:space="preserve">an </w:t>
      </w:r>
      <w:r w:rsidR="00D22026" w:rsidRPr="001407FE">
        <w:rPr>
          <w:rFonts w:eastAsiaTheme="minorEastAsia"/>
          <w:noProof/>
          <w:lang w:eastAsia="zh-CN"/>
        </w:rPr>
        <w:t>individual</w:t>
      </w:r>
      <w:r w:rsidR="00D22026">
        <w:rPr>
          <w:rFonts w:eastAsiaTheme="minorEastAsia"/>
          <w:lang w:eastAsia="zh-CN"/>
        </w:rPr>
        <w:t xml:space="preserve"> transmitter during power control, which would be discussed in the next section.</w:t>
      </w:r>
    </w:p>
    <w:p w14:paraId="2A0E62DF" w14:textId="6054D0AD" w:rsidR="00C10637" w:rsidRPr="00A85545" w:rsidRDefault="00C10637" w:rsidP="00EC5971">
      <w:pPr>
        <w:pStyle w:val="a0"/>
        <w:spacing w:before="120"/>
        <w:rPr>
          <w:rFonts w:eastAsiaTheme="minorEastAsia"/>
          <w:lang w:eastAsia="zh-CN"/>
        </w:rPr>
      </w:pPr>
      <w:bookmarkStart w:id="6" w:name="_Ref521417958"/>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4</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SRS </w:t>
      </w:r>
      <w:r w:rsidR="00D22026">
        <w:rPr>
          <w:rFonts w:eastAsiaTheme="minorEastAsia"/>
          <w:b/>
          <w:i/>
          <w:lang w:eastAsia="zh-CN"/>
        </w:rPr>
        <w:t>may be</w:t>
      </w:r>
      <w:r w:rsidRPr="00A85545">
        <w:rPr>
          <w:rFonts w:eastAsiaTheme="minorEastAsia"/>
          <w:b/>
          <w:i/>
          <w:lang w:eastAsia="zh-CN"/>
        </w:rPr>
        <w:t xml:space="preserve"> reused in sidelink for CSI measurement</w:t>
      </w:r>
      <w:r w:rsidR="00D22026">
        <w:rPr>
          <w:rFonts w:eastAsiaTheme="minorEastAsia"/>
          <w:b/>
          <w:i/>
          <w:lang w:eastAsia="zh-CN"/>
        </w:rPr>
        <w:t xml:space="preserve">, and </w:t>
      </w:r>
      <w:r w:rsidR="00D22026" w:rsidRPr="00D22026">
        <w:rPr>
          <w:rFonts w:eastAsiaTheme="minorEastAsia"/>
          <w:b/>
          <w:i/>
          <w:lang w:eastAsia="zh-CN"/>
        </w:rPr>
        <w:t xml:space="preserve">additional </w:t>
      </w:r>
      <w:r w:rsidR="00D22026">
        <w:rPr>
          <w:rFonts w:eastAsiaTheme="minorEastAsia"/>
          <w:b/>
          <w:i/>
          <w:lang w:eastAsia="zh-CN"/>
        </w:rPr>
        <w:t>measurement</w:t>
      </w:r>
      <w:r w:rsidR="00D22026" w:rsidRPr="00D22026">
        <w:rPr>
          <w:rFonts w:eastAsiaTheme="minorEastAsia"/>
          <w:b/>
          <w:i/>
          <w:lang w:eastAsia="zh-CN"/>
        </w:rPr>
        <w:t xml:space="preserve"> RS</w:t>
      </w:r>
      <w:r w:rsidR="00D22026">
        <w:rPr>
          <w:rFonts w:eastAsiaTheme="minorEastAsia"/>
          <w:b/>
          <w:i/>
          <w:lang w:eastAsia="zh-CN"/>
        </w:rPr>
        <w:t xml:space="preserve"> may be needed for L1/L3 RSRP and power measurement</w:t>
      </w:r>
      <w:r w:rsidRPr="00A85545">
        <w:rPr>
          <w:rFonts w:eastAsiaTheme="minorEastAsia"/>
          <w:b/>
          <w:i/>
          <w:lang w:eastAsia="zh-CN"/>
        </w:rPr>
        <w:t>.</w:t>
      </w:r>
      <w:bookmarkEnd w:id="6"/>
    </w:p>
    <w:p w14:paraId="18F250A1" w14:textId="77777777" w:rsidR="00EC5971" w:rsidRPr="00A85545" w:rsidRDefault="00EC5971" w:rsidP="00EC5971">
      <w:pPr>
        <w:pStyle w:val="a0"/>
        <w:spacing w:before="120"/>
        <w:rPr>
          <w:rFonts w:eastAsiaTheme="minorEastAsia"/>
          <w:lang w:eastAsia="zh-CN"/>
        </w:rPr>
      </w:pPr>
    </w:p>
    <w:p w14:paraId="1EF6C03F" w14:textId="4DA8400F" w:rsidR="00746EB2" w:rsidRPr="00A85545" w:rsidRDefault="00746EB2" w:rsidP="00746EB2">
      <w:pPr>
        <w:pStyle w:val="2"/>
        <w:numPr>
          <w:ilvl w:val="1"/>
          <w:numId w:val="5"/>
        </w:numPr>
        <w:rPr>
          <w:rFonts w:ascii="Arial" w:eastAsiaTheme="minorEastAsia" w:hAnsi="Arial"/>
          <w:b w:val="0"/>
          <w:lang w:eastAsia="zh-CN"/>
        </w:rPr>
      </w:pPr>
      <w:r w:rsidRPr="00A85545">
        <w:rPr>
          <w:rFonts w:ascii="Arial" w:eastAsiaTheme="minorEastAsia" w:hAnsi="Arial"/>
          <w:b w:val="0"/>
          <w:lang w:eastAsia="zh-CN"/>
        </w:rPr>
        <w:t>Power control</w:t>
      </w:r>
    </w:p>
    <w:p w14:paraId="56FBADD4" w14:textId="54866B18" w:rsidR="002D2371" w:rsidRDefault="00D046D0" w:rsidP="00746EB2">
      <w:pPr>
        <w:pStyle w:val="a0"/>
        <w:spacing w:before="120"/>
        <w:rPr>
          <w:rFonts w:eastAsiaTheme="minorEastAsia"/>
          <w:lang w:val="en-GB" w:eastAsia="zh-CN"/>
        </w:rPr>
      </w:pPr>
      <w:r w:rsidRPr="00A85545">
        <w:rPr>
          <w:rFonts w:eastAsiaTheme="minorEastAsia"/>
          <w:lang w:eastAsia="zh-CN"/>
        </w:rPr>
        <w:t xml:space="preserve">In LTE sidelink design, only open loop power control is supported for sidelink, and the transmitting power (consequently the </w:t>
      </w:r>
      <w:r w:rsidRPr="00A85545">
        <w:rPr>
          <w:rFonts w:eastAsiaTheme="minorEastAsia"/>
          <w:lang w:val="en-GB" w:eastAsia="zh-CN"/>
        </w:rPr>
        <w:t>communication range) is determined by the dist</w:t>
      </w:r>
      <w:r w:rsidR="00EA7E66" w:rsidRPr="00A85545">
        <w:rPr>
          <w:rFonts w:eastAsiaTheme="minorEastAsia"/>
          <w:lang w:val="en-GB" w:eastAsia="zh-CN"/>
        </w:rPr>
        <w:t xml:space="preserve">ance between the UE and the </w:t>
      </w:r>
      <w:proofErr w:type="spellStart"/>
      <w:r w:rsidR="00EA7E66" w:rsidRPr="00A85545">
        <w:rPr>
          <w:rFonts w:eastAsiaTheme="minorEastAsia"/>
          <w:lang w:val="en-GB" w:eastAsia="zh-CN"/>
        </w:rPr>
        <w:t>eNB</w:t>
      </w:r>
      <w:proofErr w:type="spellEnd"/>
      <w:r w:rsidR="00EA7E66" w:rsidRPr="00A85545">
        <w:rPr>
          <w:rFonts w:eastAsiaTheme="minorEastAsia"/>
          <w:lang w:val="en-GB" w:eastAsia="zh-CN"/>
        </w:rPr>
        <w:t xml:space="preserve">. Longer the distance, larger the communication range, as long as </w:t>
      </w:r>
      <w:r w:rsidRPr="00A85545">
        <w:rPr>
          <w:rFonts w:eastAsiaTheme="minorEastAsia"/>
          <w:lang w:val="en-GB" w:eastAsia="zh-CN"/>
        </w:rPr>
        <w:t>the maximum transmission power</w:t>
      </w:r>
      <w:r w:rsidR="00EA7E66" w:rsidRPr="00A85545">
        <w:rPr>
          <w:rFonts w:eastAsiaTheme="minorEastAsia"/>
          <w:lang w:val="en-GB" w:eastAsia="zh-CN"/>
        </w:rPr>
        <w:t xml:space="preserve"> is not exceeded</w:t>
      </w:r>
      <w:r w:rsidRPr="00A85545">
        <w:rPr>
          <w:rFonts w:eastAsiaTheme="minorEastAsia"/>
          <w:lang w:val="en-GB" w:eastAsia="zh-CN"/>
        </w:rPr>
        <w:t xml:space="preserve">. </w:t>
      </w:r>
      <w:r w:rsidR="00EA7E66" w:rsidRPr="00A85545">
        <w:rPr>
          <w:rFonts w:eastAsiaTheme="minorEastAsia"/>
          <w:lang w:val="en-GB" w:eastAsia="zh-CN"/>
        </w:rPr>
        <w:t>This mechanism may not meet the SA1 requirement</w:t>
      </w:r>
      <w:r w:rsidR="00626B5D">
        <w:rPr>
          <w:rFonts w:eastAsiaTheme="minorEastAsia"/>
          <w:lang w:val="en-GB" w:eastAsia="zh-CN"/>
        </w:rPr>
        <w:t xml:space="preserve"> for NR sidelink</w:t>
      </w:r>
      <w:r w:rsidR="002D2371">
        <w:rPr>
          <w:rFonts w:eastAsiaTheme="minorEastAsia"/>
          <w:lang w:val="en-GB" w:eastAsia="zh-CN"/>
        </w:rPr>
        <w:t>.</w:t>
      </w:r>
      <w:r w:rsidR="00EA7E66" w:rsidRPr="00A85545">
        <w:rPr>
          <w:rFonts w:eastAsiaTheme="minorEastAsia"/>
          <w:lang w:val="en-GB" w:eastAsia="zh-CN"/>
        </w:rPr>
        <w:t xml:space="preserve"> </w:t>
      </w:r>
      <w:r w:rsidR="00133999">
        <w:rPr>
          <w:lang w:eastAsia="ko-KR"/>
        </w:rPr>
        <w:t>T</w:t>
      </w:r>
      <w:r w:rsidR="00133999" w:rsidRPr="00A85545">
        <w:rPr>
          <w:lang w:eastAsia="ko-KR"/>
        </w:rPr>
        <w:t xml:space="preserve">he </w:t>
      </w:r>
      <w:r w:rsidR="00133999" w:rsidRPr="00A85545">
        <w:rPr>
          <w:lang w:eastAsia="zh-CN"/>
        </w:rPr>
        <w:t xml:space="preserve">advanced </w:t>
      </w:r>
      <w:r w:rsidR="00133999" w:rsidRPr="00A85545">
        <w:rPr>
          <w:rFonts w:eastAsiaTheme="minorEastAsia"/>
          <w:lang w:eastAsia="zh-CN"/>
        </w:rPr>
        <w:t xml:space="preserve">V2X services have different QoS requirements, </w:t>
      </w:r>
      <w:r w:rsidR="00133999" w:rsidRPr="001407FE">
        <w:rPr>
          <w:rFonts w:eastAsiaTheme="minorEastAsia"/>
          <w:noProof/>
          <w:lang w:eastAsia="zh-CN"/>
        </w:rPr>
        <w:t>e.g.</w:t>
      </w:r>
      <w:r w:rsidR="001407FE">
        <w:rPr>
          <w:rFonts w:eastAsiaTheme="minorEastAsia"/>
          <w:noProof/>
          <w:lang w:eastAsia="zh-CN"/>
        </w:rPr>
        <w:t>,</w:t>
      </w:r>
      <w:r w:rsidR="00133999" w:rsidRPr="00A85545">
        <w:rPr>
          <w:rFonts w:eastAsiaTheme="minorEastAsia"/>
          <w:lang w:eastAsia="zh-CN"/>
        </w:rPr>
        <w:t xml:space="preserve"> different communication ranges, for different use cases.</w:t>
      </w:r>
      <w:r w:rsidR="00133999">
        <w:rPr>
          <w:rFonts w:eastAsiaTheme="minorEastAsia"/>
          <w:lang w:eastAsia="zh-CN"/>
        </w:rPr>
        <w:t xml:space="preserve"> </w:t>
      </w:r>
      <w:r w:rsidR="00383204" w:rsidRPr="00A85545">
        <w:rPr>
          <w:rFonts w:eastAsiaTheme="minorEastAsia"/>
          <w:lang w:eastAsia="zh-CN"/>
        </w:rPr>
        <w:t xml:space="preserve">As required by SA1 in </w:t>
      </w:r>
      <w:r w:rsidR="00383204" w:rsidRPr="0062730D">
        <w:rPr>
          <w:rFonts w:ascii="Times New Roman" w:hAnsi="Times New Roman"/>
          <w:szCs w:val="20"/>
        </w:rPr>
        <w:fldChar w:fldCharType="begin"/>
      </w:r>
      <w:r w:rsidR="00383204" w:rsidRPr="0062730D">
        <w:rPr>
          <w:rFonts w:ascii="Times New Roman" w:hAnsi="Times New Roman"/>
          <w:szCs w:val="20"/>
        </w:rPr>
        <w:instrText xml:space="preserve"> REF _Ref521328303 \r \h  \* MERGEFORMAT </w:instrText>
      </w:r>
      <w:r w:rsidR="00383204" w:rsidRPr="0062730D">
        <w:rPr>
          <w:rFonts w:ascii="Times New Roman" w:hAnsi="Times New Roman"/>
          <w:szCs w:val="20"/>
        </w:rPr>
      </w:r>
      <w:r w:rsidR="00383204" w:rsidRPr="0062730D">
        <w:rPr>
          <w:rFonts w:ascii="Times New Roman" w:hAnsi="Times New Roman"/>
          <w:szCs w:val="20"/>
        </w:rPr>
        <w:fldChar w:fldCharType="separate"/>
      </w:r>
      <w:r w:rsidR="005A7946" w:rsidRPr="005A7946">
        <w:rPr>
          <w:rFonts w:ascii="Times New Roman" w:hAnsi="Times New Roman"/>
          <w:szCs w:val="20"/>
        </w:rPr>
        <w:t>[2]</w:t>
      </w:r>
      <w:r w:rsidR="00383204" w:rsidRPr="0062730D">
        <w:rPr>
          <w:rFonts w:ascii="Times New Roman" w:hAnsi="Times New Roman"/>
          <w:szCs w:val="20"/>
        </w:rPr>
        <w:fldChar w:fldCharType="end"/>
      </w:r>
      <w:r w:rsidR="00383204" w:rsidRPr="00A85545">
        <w:rPr>
          <w:rFonts w:ascii="Times New Roman" w:hAnsi="Times New Roman"/>
          <w:szCs w:val="20"/>
        </w:rPr>
        <w:t>,</w:t>
      </w:r>
      <w:r w:rsidR="00383204" w:rsidRPr="00A85545">
        <w:rPr>
          <w:rFonts w:eastAsiaTheme="minorEastAsia"/>
          <w:lang w:eastAsia="zh-CN"/>
        </w:rPr>
        <w:t xml:space="preserve"> the </w:t>
      </w:r>
      <w:r w:rsidR="00383204" w:rsidRPr="00A85545">
        <w:rPr>
          <w:rFonts w:eastAsiaTheme="minorEastAsia"/>
          <w:lang w:eastAsia="zh-CN"/>
        </w:rPr>
        <w:lastRenderedPageBreak/>
        <w:t xml:space="preserve">transmitting UE should be able to control the </w:t>
      </w:r>
      <w:r w:rsidR="00383204" w:rsidRPr="00A85545">
        <w:rPr>
          <w:rFonts w:eastAsiaTheme="minorEastAsia"/>
          <w:lang w:val="en-GB" w:eastAsia="zh-CN"/>
        </w:rPr>
        <w:t xml:space="preserve">communication range of </w:t>
      </w:r>
      <w:r w:rsidR="00383204" w:rsidRPr="00A85545">
        <w:rPr>
          <w:rFonts w:eastAsiaTheme="minorEastAsia"/>
          <w:lang w:eastAsia="zh-CN"/>
        </w:rPr>
        <w:t>the V2X message sent</w:t>
      </w:r>
      <w:r w:rsidR="00383204" w:rsidRPr="00A85545">
        <w:rPr>
          <w:rFonts w:eastAsiaTheme="minorEastAsia"/>
          <w:lang w:val="en-GB" w:eastAsia="zh-CN"/>
        </w:rPr>
        <w:t xml:space="preserve"> </w:t>
      </w:r>
      <w:r w:rsidR="00383204" w:rsidRPr="00A85545">
        <w:rPr>
          <w:rFonts w:eastAsiaTheme="minorEastAsia"/>
          <w:lang w:eastAsia="zh-CN"/>
        </w:rPr>
        <w:t xml:space="preserve">in sidelink, </w:t>
      </w:r>
      <w:r w:rsidR="00383204" w:rsidRPr="00A85545">
        <w:rPr>
          <w:rFonts w:eastAsiaTheme="minorEastAsia"/>
          <w:lang w:val="en-GB" w:eastAsia="zh-CN"/>
        </w:rPr>
        <w:t>based on the characteristic of the messages.</w:t>
      </w:r>
      <w:r w:rsidR="00EA7E66" w:rsidRPr="00A85545">
        <w:rPr>
          <w:rFonts w:eastAsiaTheme="minorEastAsia"/>
          <w:lang w:val="en-GB" w:eastAsia="zh-CN"/>
        </w:rPr>
        <w:t xml:space="preserve"> </w:t>
      </w:r>
    </w:p>
    <w:p w14:paraId="1D76E13A" w14:textId="063A4655" w:rsidR="00133999" w:rsidRDefault="00EA7E66" w:rsidP="00746EB2">
      <w:pPr>
        <w:pStyle w:val="a0"/>
        <w:spacing w:before="120"/>
        <w:rPr>
          <w:rFonts w:eastAsiaTheme="minorEastAsia"/>
          <w:lang w:val="en-GB" w:eastAsia="zh-CN"/>
        </w:rPr>
      </w:pPr>
      <w:r w:rsidRPr="00A85545">
        <w:rPr>
          <w:rFonts w:eastAsiaTheme="minorEastAsia"/>
          <w:lang w:val="en-GB" w:eastAsia="zh-CN"/>
        </w:rPr>
        <w:t xml:space="preserve">Therefore, </w:t>
      </w:r>
      <w:r w:rsidR="001407FE">
        <w:rPr>
          <w:rFonts w:eastAsiaTheme="minorEastAsia"/>
          <w:lang w:val="en-GB" w:eastAsia="zh-CN"/>
        </w:rPr>
        <w:t xml:space="preserve">the </w:t>
      </w:r>
      <w:r w:rsidR="002D2371" w:rsidRPr="001407FE">
        <w:rPr>
          <w:rFonts w:eastAsiaTheme="minorEastAsia"/>
          <w:noProof/>
          <w:lang w:val="en-GB" w:eastAsia="zh-CN"/>
        </w:rPr>
        <w:t>per-destination</w:t>
      </w:r>
      <w:r w:rsidR="002D2371">
        <w:rPr>
          <w:rFonts w:eastAsiaTheme="minorEastAsia"/>
          <w:lang w:val="en-GB" w:eastAsia="zh-CN"/>
        </w:rPr>
        <w:t xml:space="preserve"> power control scheme should be considered. More specifically, </w:t>
      </w:r>
      <w:r w:rsidRPr="00A85545">
        <w:rPr>
          <w:rFonts w:eastAsiaTheme="minorEastAsia"/>
          <w:lang w:val="en-GB" w:eastAsia="zh-CN"/>
        </w:rPr>
        <w:t>t</w:t>
      </w:r>
      <w:r w:rsidR="00383204" w:rsidRPr="00A85545">
        <w:rPr>
          <w:rFonts w:eastAsiaTheme="minorEastAsia"/>
          <w:lang w:val="en-GB" w:eastAsia="zh-CN"/>
        </w:rPr>
        <w:t>he</w:t>
      </w:r>
      <w:r w:rsidRPr="00A85545">
        <w:rPr>
          <w:rFonts w:eastAsiaTheme="minorEastAsia"/>
          <w:lang w:val="en-GB" w:eastAsia="zh-CN"/>
        </w:rPr>
        <w:t xml:space="preserve"> power control scheme should allow the</w:t>
      </w:r>
      <w:r w:rsidR="00383204" w:rsidRPr="00A85545">
        <w:rPr>
          <w:rFonts w:eastAsiaTheme="minorEastAsia"/>
          <w:lang w:val="en-GB" w:eastAsia="zh-CN"/>
        </w:rPr>
        <w:t xml:space="preserve"> transmitting power of the message differ</w:t>
      </w:r>
      <w:r w:rsidRPr="00A85545">
        <w:rPr>
          <w:rFonts w:eastAsiaTheme="minorEastAsia"/>
          <w:lang w:val="en-GB" w:eastAsia="zh-CN"/>
        </w:rPr>
        <w:t>s</w:t>
      </w:r>
      <w:r w:rsidR="00383204" w:rsidRPr="00A85545">
        <w:rPr>
          <w:rFonts w:eastAsiaTheme="minorEastAsia"/>
          <w:lang w:val="en-GB" w:eastAsia="zh-CN"/>
        </w:rPr>
        <w:t xml:space="preserve"> from one to another depending on </w:t>
      </w:r>
      <w:r w:rsidR="00133999">
        <w:rPr>
          <w:rFonts w:eastAsiaTheme="minorEastAsia"/>
          <w:lang w:val="en-GB" w:eastAsia="zh-CN"/>
        </w:rPr>
        <w:t xml:space="preserve">the </w:t>
      </w:r>
      <w:r w:rsidR="00133999" w:rsidRPr="00A85545">
        <w:rPr>
          <w:rFonts w:eastAsiaTheme="minorEastAsia"/>
          <w:lang w:val="en-GB" w:eastAsia="zh-CN"/>
        </w:rPr>
        <w:t>type of transmissions (unicast, groupcast or broadcast)</w:t>
      </w:r>
      <w:r w:rsidR="00133999">
        <w:rPr>
          <w:rFonts w:eastAsiaTheme="minorEastAsia"/>
          <w:lang w:val="en-GB" w:eastAsia="zh-CN"/>
        </w:rPr>
        <w:t xml:space="preserve"> and</w:t>
      </w:r>
      <w:r w:rsidR="00133999" w:rsidRPr="00A85545">
        <w:rPr>
          <w:rFonts w:eastAsiaTheme="minorEastAsia"/>
          <w:lang w:val="en-GB" w:eastAsia="zh-CN"/>
        </w:rPr>
        <w:t xml:space="preserve"> </w:t>
      </w:r>
      <w:r w:rsidR="00383204" w:rsidRPr="00A85545">
        <w:rPr>
          <w:rFonts w:eastAsiaTheme="minorEastAsia"/>
          <w:lang w:val="en-GB" w:eastAsia="zh-CN"/>
        </w:rPr>
        <w:t xml:space="preserve">the </w:t>
      </w:r>
      <w:r w:rsidRPr="00A85545">
        <w:rPr>
          <w:rFonts w:eastAsiaTheme="minorEastAsia"/>
          <w:lang w:val="en-GB" w:eastAsia="zh-CN"/>
        </w:rPr>
        <w:t xml:space="preserve">sidelink </w:t>
      </w:r>
      <w:r w:rsidR="00383204" w:rsidRPr="00A85545">
        <w:rPr>
          <w:rFonts w:eastAsiaTheme="minorEastAsia"/>
          <w:lang w:val="en-GB" w:eastAsia="zh-CN"/>
        </w:rPr>
        <w:t>destination</w:t>
      </w:r>
      <w:r w:rsidRPr="00A85545">
        <w:rPr>
          <w:rFonts w:eastAsiaTheme="minorEastAsia"/>
          <w:lang w:val="en-GB" w:eastAsia="zh-CN"/>
        </w:rPr>
        <w:t>, instead of the distance to the gNB</w:t>
      </w:r>
      <w:r w:rsidR="00383204" w:rsidRPr="00A85545">
        <w:rPr>
          <w:rFonts w:eastAsiaTheme="minorEastAsia"/>
          <w:lang w:val="en-GB" w:eastAsia="zh-CN"/>
        </w:rPr>
        <w:t xml:space="preserve">. For example, </w:t>
      </w:r>
      <w:r w:rsidR="00133999" w:rsidRPr="00A85545">
        <w:rPr>
          <w:rFonts w:eastAsiaTheme="minorEastAsia"/>
          <w:lang w:eastAsia="zh-CN"/>
        </w:rPr>
        <w:t xml:space="preserve">in the Vehicle Platooning use case, the </w:t>
      </w:r>
      <w:r w:rsidR="00133999" w:rsidRPr="00A85545">
        <w:rPr>
          <w:rFonts w:eastAsiaTheme="minorEastAsia"/>
          <w:lang w:val="en-GB" w:eastAsia="zh-CN"/>
        </w:rPr>
        <w:t>communication range of the messages within the platoon should be different from that outside the platoon</w:t>
      </w:r>
      <w:r w:rsidR="00133999">
        <w:rPr>
          <w:rFonts w:eastAsiaTheme="minorEastAsia"/>
          <w:lang w:val="en-GB" w:eastAsia="zh-CN"/>
        </w:rPr>
        <w:t>;</w:t>
      </w:r>
      <w:r w:rsidR="00133999" w:rsidRPr="00A85545">
        <w:rPr>
          <w:rFonts w:eastAsiaTheme="minorEastAsia"/>
          <w:lang w:val="en-GB" w:eastAsia="zh-CN"/>
        </w:rPr>
        <w:t xml:space="preserve"> </w:t>
      </w:r>
      <w:r w:rsidR="00383204" w:rsidRPr="00A85545">
        <w:rPr>
          <w:rFonts w:eastAsiaTheme="minorEastAsia"/>
          <w:lang w:val="en-GB" w:eastAsia="zh-CN"/>
        </w:rPr>
        <w:t>the message sent to one specific group (</w:t>
      </w:r>
      <w:r w:rsidR="00383204" w:rsidRPr="001407FE">
        <w:rPr>
          <w:rFonts w:eastAsiaTheme="minorEastAsia"/>
          <w:noProof/>
          <w:lang w:val="en-GB" w:eastAsia="zh-CN"/>
        </w:rPr>
        <w:t>e.g.</w:t>
      </w:r>
      <w:r w:rsidR="001407FE">
        <w:rPr>
          <w:rFonts w:eastAsiaTheme="minorEastAsia"/>
          <w:noProof/>
          <w:lang w:val="en-GB" w:eastAsia="zh-CN"/>
        </w:rPr>
        <w:t>,</w:t>
      </w:r>
      <w:r w:rsidR="00383204" w:rsidRPr="00A85545">
        <w:rPr>
          <w:rFonts w:eastAsiaTheme="minorEastAsia"/>
          <w:lang w:val="en-GB" w:eastAsia="zh-CN"/>
        </w:rPr>
        <w:t xml:space="preserve"> vehicle within the same platoon) may be transmitted with </w:t>
      </w:r>
      <w:r w:rsidR="001D2695" w:rsidRPr="00A85545">
        <w:rPr>
          <w:rFonts w:eastAsiaTheme="minorEastAsia"/>
          <w:lang w:val="en-GB" w:eastAsia="zh-CN"/>
        </w:rPr>
        <w:t>lower</w:t>
      </w:r>
      <w:r w:rsidR="00383204" w:rsidRPr="00A85545">
        <w:rPr>
          <w:rFonts w:eastAsiaTheme="minorEastAsia"/>
          <w:lang w:val="en-GB" w:eastAsia="zh-CN"/>
        </w:rPr>
        <w:t xml:space="preserve"> power than that to </w:t>
      </w:r>
      <w:r w:rsidR="001407FE">
        <w:rPr>
          <w:rFonts w:eastAsiaTheme="minorEastAsia"/>
          <w:lang w:val="en-GB" w:eastAsia="zh-CN"/>
        </w:rPr>
        <w:t>an</w:t>
      </w:r>
      <w:r w:rsidR="00383204" w:rsidRPr="001407FE">
        <w:rPr>
          <w:rFonts w:eastAsiaTheme="minorEastAsia"/>
          <w:noProof/>
          <w:lang w:val="en-GB" w:eastAsia="zh-CN"/>
        </w:rPr>
        <w:t>other group</w:t>
      </w:r>
      <w:r w:rsidR="00383204" w:rsidRPr="00A85545">
        <w:rPr>
          <w:rFonts w:eastAsiaTheme="minorEastAsia"/>
          <w:lang w:val="en-GB" w:eastAsia="zh-CN"/>
        </w:rPr>
        <w:t xml:space="preserve"> (</w:t>
      </w:r>
      <w:r w:rsidR="00383204" w:rsidRPr="001407FE">
        <w:rPr>
          <w:rFonts w:eastAsiaTheme="minorEastAsia"/>
          <w:noProof/>
          <w:lang w:val="en-GB" w:eastAsia="zh-CN"/>
        </w:rPr>
        <w:t>e.g.</w:t>
      </w:r>
      <w:r w:rsidR="00383204" w:rsidRPr="00A85545">
        <w:rPr>
          <w:rFonts w:eastAsiaTheme="minorEastAsia"/>
          <w:lang w:val="en-GB" w:eastAsia="zh-CN"/>
        </w:rPr>
        <w:t xml:space="preserve"> the RSU, or the vehicle outside the platoon).</w:t>
      </w:r>
      <w:r w:rsidR="001D2695" w:rsidRPr="00A85545">
        <w:rPr>
          <w:rFonts w:eastAsiaTheme="minorEastAsia"/>
          <w:lang w:val="en-GB" w:eastAsia="zh-CN"/>
        </w:rPr>
        <w:t xml:space="preserve"> </w:t>
      </w:r>
    </w:p>
    <w:p w14:paraId="38C46185" w14:textId="43C75AC6" w:rsidR="00626B5D" w:rsidRDefault="00133999" w:rsidP="00746EB2">
      <w:pPr>
        <w:pStyle w:val="a0"/>
        <w:spacing w:before="120"/>
        <w:rPr>
          <w:rFonts w:eastAsiaTheme="minorEastAsia"/>
          <w:lang w:eastAsia="zh-CN"/>
        </w:rPr>
      </w:pPr>
      <w:r>
        <w:rPr>
          <w:rFonts w:eastAsiaTheme="minorEastAsia"/>
          <w:lang w:val="en-GB" w:eastAsia="zh-CN"/>
        </w:rPr>
        <w:t>This scheme is also</w:t>
      </w:r>
      <w:r w:rsidR="001D2695" w:rsidRPr="00A85545">
        <w:rPr>
          <w:rFonts w:eastAsiaTheme="minorEastAsia"/>
          <w:lang w:val="en-GB" w:eastAsia="zh-CN"/>
        </w:rPr>
        <w:t xml:space="preserve"> </w:t>
      </w:r>
      <w:r w:rsidR="00626B5D" w:rsidRPr="001407FE">
        <w:rPr>
          <w:rFonts w:eastAsiaTheme="minorEastAsia"/>
          <w:noProof/>
          <w:lang w:val="en-GB" w:eastAsia="zh-CN"/>
        </w:rPr>
        <w:t>favorable</w:t>
      </w:r>
      <w:r w:rsidR="00626B5D">
        <w:rPr>
          <w:rFonts w:eastAsiaTheme="minorEastAsia"/>
          <w:lang w:val="en-GB" w:eastAsia="zh-CN"/>
        </w:rPr>
        <w:t xml:space="preserve"> </w:t>
      </w:r>
      <w:r w:rsidR="001D2695" w:rsidRPr="00A85545">
        <w:rPr>
          <w:rFonts w:eastAsiaTheme="minorEastAsia"/>
          <w:lang w:val="en-GB" w:eastAsia="zh-CN"/>
        </w:rPr>
        <w:t>f</w:t>
      </w:r>
      <w:r w:rsidR="001D2695" w:rsidRPr="00A85545">
        <w:rPr>
          <w:lang w:eastAsia="ko-KR"/>
        </w:rPr>
        <w:t xml:space="preserve">rom </w:t>
      </w:r>
      <w:r w:rsidR="001407FE">
        <w:rPr>
          <w:lang w:eastAsia="ko-KR"/>
        </w:rPr>
        <w:t xml:space="preserve">a </w:t>
      </w:r>
      <w:r w:rsidR="001D2695" w:rsidRPr="001407FE">
        <w:rPr>
          <w:noProof/>
        </w:rPr>
        <w:t>privacy</w:t>
      </w:r>
      <w:r w:rsidR="001D2695" w:rsidRPr="00A85545">
        <w:t xml:space="preserve"> and security perspective</w:t>
      </w:r>
      <w:r w:rsidR="00626B5D">
        <w:t>.</w:t>
      </w:r>
      <w:r w:rsidR="001D2695" w:rsidRPr="00A85545">
        <w:t xml:space="preserve"> </w:t>
      </w:r>
      <w:r w:rsidR="00626B5D">
        <w:t>U</w:t>
      </w:r>
      <w:r w:rsidR="00626B5D" w:rsidRPr="00A85545">
        <w:rPr>
          <w:rFonts w:eastAsiaTheme="minorEastAsia"/>
          <w:lang w:eastAsia="zh-CN"/>
        </w:rPr>
        <w:t xml:space="preserve">nlike the basic safety service, some advanced V2X services are intended only for a specific set or group of UEs. </w:t>
      </w:r>
      <w:r w:rsidR="00626B5D">
        <w:rPr>
          <w:rFonts w:eastAsiaTheme="minorEastAsia"/>
          <w:lang w:eastAsia="zh-CN"/>
        </w:rPr>
        <w:t xml:space="preserve">Per-group or per-link power control is </w:t>
      </w:r>
      <w:r w:rsidR="002D2371">
        <w:rPr>
          <w:rFonts w:eastAsiaTheme="minorEastAsia"/>
          <w:lang w:val="en-GB" w:eastAsia="zh-CN"/>
        </w:rPr>
        <w:t>helpful</w:t>
      </w:r>
      <w:r w:rsidR="00626B5D" w:rsidRPr="00A85545">
        <w:rPr>
          <w:rFonts w:eastAsiaTheme="minorEastAsia"/>
          <w:lang w:val="en-GB" w:eastAsia="zh-CN"/>
        </w:rPr>
        <w:t xml:space="preserve"> </w:t>
      </w:r>
      <w:r w:rsidR="00626B5D">
        <w:rPr>
          <w:rFonts w:eastAsiaTheme="minorEastAsia"/>
          <w:lang w:eastAsia="zh-CN"/>
        </w:rPr>
        <w:t xml:space="preserve">to ensure only a restricted set of UE can receive the packet. </w:t>
      </w:r>
    </w:p>
    <w:p w14:paraId="4E4BC20D" w14:textId="1C31BF9C" w:rsidR="002D2371" w:rsidRDefault="00626B5D" w:rsidP="00746EB2">
      <w:pPr>
        <w:pStyle w:val="a0"/>
        <w:spacing w:before="120"/>
        <w:rPr>
          <w:rFonts w:eastAsiaTheme="minorEastAsia"/>
          <w:lang w:val="en-GB" w:eastAsia="zh-CN"/>
        </w:rPr>
      </w:pPr>
      <w:r>
        <w:t xml:space="preserve">Moreover, </w:t>
      </w:r>
      <w:r w:rsidR="002D2371">
        <w:t>it</w:t>
      </w:r>
      <w:r w:rsidR="002D2371" w:rsidRPr="00A85545">
        <w:t xml:space="preserve"> </w:t>
      </w:r>
      <w:r w:rsidR="001D2695" w:rsidRPr="00A85545">
        <w:t xml:space="preserve">is </w:t>
      </w:r>
      <w:r w:rsidR="002D2371" w:rsidRPr="00A85545">
        <w:rPr>
          <w:rFonts w:eastAsiaTheme="minorEastAsia"/>
          <w:lang w:val="en-GB" w:eastAsia="zh-CN"/>
        </w:rPr>
        <w:t xml:space="preserve">beneficial </w:t>
      </w:r>
      <w:r w:rsidR="001D2695" w:rsidRPr="00A85545">
        <w:t xml:space="preserve">to reducing the interference, thus achieving higher spatial reuse gain. </w:t>
      </w:r>
      <w:r w:rsidR="002D2371">
        <w:t>Furthermore</w:t>
      </w:r>
      <w:r w:rsidR="001D2695" w:rsidRPr="00A85545">
        <w:t>, t</w:t>
      </w:r>
      <w:r w:rsidR="001D2695" w:rsidRPr="00A85545">
        <w:rPr>
          <w:rFonts w:eastAsiaTheme="minorEastAsia"/>
          <w:lang w:val="en-GB" w:eastAsia="zh-CN"/>
        </w:rPr>
        <w:t>he transmitting power to some specific target (</w:t>
      </w:r>
      <w:r w:rsidR="001D2695" w:rsidRPr="001407FE">
        <w:rPr>
          <w:rFonts w:eastAsiaTheme="minorEastAsia"/>
          <w:noProof/>
          <w:lang w:val="en-GB" w:eastAsia="zh-CN"/>
        </w:rPr>
        <w:t>e.g.</w:t>
      </w:r>
      <w:r w:rsidR="001407FE">
        <w:rPr>
          <w:rFonts w:eastAsiaTheme="minorEastAsia"/>
          <w:noProof/>
          <w:lang w:val="en-GB" w:eastAsia="zh-CN"/>
        </w:rPr>
        <w:t>,</w:t>
      </w:r>
      <w:r w:rsidR="001D2695" w:rsidRPr="00A85545">
        <w:rPr>
          <w:rFonts w:eastAsiaTheme="minorEastAsia"/>
          <w:lang w:val="en-GB" w:eastAsia="zh-CN"/>
        </w:rPr>
        <w:t xml:space="preserve"> the platoon leader) may be higher to increase the robustness. </w:t>
      </w:r>
    </w:p>
    <w:p w14:paraId="438B6398" w14:textId="6470A51C" w:rsidR="001D2695" w:rsidRPr="00A85545" w:rsidRDefault="001D2695" w:rsidP="001D2695">
      <w:pPr>
        <w:pStyle w:val="a0"/>
        <w:spacing w:before="120"/>
        <w:rPr>
          <w:rFonts w:eastAsiaTheme="minorEastAsia"/>
          <w:lang w:eastAsia="zh-CN"/>
        </w:rPr>
      </w:pPr>
      <w:bookmarkStart w:id="7" w:name="_Ref52141795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5</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EA7E66" w:rsidRPr="00A85545">
        <w:rPr>
          <w:rFonts w:eastAsiaTheme="minorEastAsia"/>
          <w:b/>
          <w:i/>
          <w:lang w:eastAsia="zh-CN"/>
        </w:rPr>
        <w:t xml:space="preserve">Power control scheme should </w:t>
      </w:r>
      <w:r w:rsidR="00265B88" w:rsidRPr="00A85545">
        <w:rPr>
          <w:rFonts w:eastAsiaTheme="minorEastAsia"/>
          <w:b/>
          <w:i/>
          <w:lang w:eastAsia="zh-CN"/>
        </w:rPr>
        <w:t>be able to set</w:t>
      </w:r>
      <w:r w:rsidR="00EA7E66" w:rsidRPr="00A85545">
        <w:rPr>
          <w:rFonts w:eastAsiaTheme="minorEastAsia"/>
          <w:b/>
          <w:i/>
          <w:lang w:eastAsia="zh-CN"/>
        </w:rPr>
        <w:t xml:space="preserve"> the transmitting power</w:t>
      </w:r>
      <w:r w:rsidR="00265B88" w:rsidRPr="00A85545">
        <w:rPr>
          <w:rFonts w:eastAsiaTheme="minorEastAsia"/>
          <w:b/>
          <w:i/>
          <w:lang w:eastAsia="zh-CN"/>
        </w:rPr>
        <w:t xml:space="preserve"> of each</w:t>
      </w:r>
      <w:r w:rsidR="00EA7E66" w:rsidRPr="00A85545">
        <w:rPr>
          <w:rFonts w:eastAsiaTheme="minorEastAsia"/>
          <w:b/>
          <w:i/>
          <w:lang w:eastAsia="zh-CN"/>
        </w:rPr>
        <w:t xml:space="preserve"> message </w:t>
      </w:r>
      <w:r w:rsidR="00265B88" w:rsidRPr="00A85545">
        <w:rPr>
          <w:rFonts w:eastAsiaTheme="minorEastAsia"/>
          <w:b/>
          <w:i/>
          <w:lang w:eastAsia="zh-CN"/>
        </w:rPr>
        <w:t>according to</w:t>
      </w:r>
      <w:r w:rsidR="00EA7E66" w:rsidRPr="00A85545">
        <w:rPr>
          <w:rFonts w:eastAsiaTheme="minorEastAsia"/>
          <w:b/>
          <w:i/>
          <w:lang w:eastAsia="zh-CN"/>
        </w:rPr>
        <w:t xml:space="preserve"> </w:t>
      </w:r>
      <w:r w:rsidR="00311B8D">
        <w:rPr>
          <w:rFonts w:eastAsiaTheme="minorEastAsia"/>
          <w:b/>
          <w:i/>
          <w:lang w:eastAsia="zh-CN"/>
        </w:rPr>
        <w:t xml:space="preserve">sidelink transmission type or </w:t>
      </w:r>
      <w:r w:rsidR="00EA7E66" w:rsidRPr="00A85545">
        <w:rPr>
          <w:rFonts w:eastAsiaTheme="minorEastAsia"/>
          <w:b/>
          <w:i/>
          <w:lang w:eastAsia="zh-CN"/>
        </w:rPr>
        <w:t>the sidelink</w:t>
      </w:r>
      <w:r w:rsidR="00311B8D">
        <w:rPr>
          <w:rFonts w:eastAsiaTheme="minorEastAsia"/>
          <w:b/>
          <w:i/>
          <w:lang w:eastAsia="zh-CN"/>
        </w:rPr>
        <w:t xml:space="preserve"> transmission</w:t>
      </w:r>
      <w:r w:rsidR="00EA7E66" w:rsidRPr="00A85545">
        <w:rPr>
          <w:rFonts w:eastAsiaTheme="minorEastAsia"/>
          <w:b/>
          <w:i/>
          <w:lang w:eastAsia="zh-CN"/>
        </w:rPr>
        <w:t xml:space="preserve"> destination</w:t>
      </w:r>
      <w:r w:rsidR="00265B88" w:rsidRPr="00A85545">
        <w:rPr>
          <w:rFonts w:eastAsiaTheme="minorEastAsia"/>
          <w:b/>
          <w:i/>
          <w:lang w:eastAsia="zh-CN"/>
        </w:rPr>
        <w:t>.</w:t>
      </w:r>
      <w:bookmarkEnd w:id="7"/>
    </w:p>
    <w:p w14:paraId="526802C1" w14:textId="77777777" w:rsidR="00311B8D" w:rsidRPr="004A27C1" w:rsidRDefault="00311B8D" w:rsidP="00311B8D">
      <w:pPr>
        <w:pStyle w:val="a0"/>
        <w:spacing w:before="120"/>
        <w:rPr>
          <w:rFonts w:eastAsiaTheme="minorEastAsia"/>
          <w:lang w:eastAsia="zh-CN"/>
        </w:rPr>
      </w:pPr>
    </w:p>
    <w:p w14:paraId="25EB63FF" w14:textId="551009B4" w:rsidR="00311B8D" w:rsidRPr="00A85545" w:rsidRDefault="00311B8D" w:rsidP="00311B8D">
      <w:pPr>
        <w:pStyle w:val="a0"/>
        <w:spacing w:before="120"/>
        <w:rPr>
          <w:rFonts w:eastAsiaTheme="minorEastAsia"/>
          <w:lang w:val="en-GB" w:eastAsia="zh-CN"/>
        </w:rPr>
      </w:pPr>
      <w:r w:rsidRPr="00A85545">
        <w:rPr>
          <w:rFonts w:eastAsiaTheme="minorEastAsia"/>
          <w:lang w:val="en-GB" w:eastAsia="zh-CN"/>
        </w:rPr>
        <w:t xml:space="preserve">In order to </w:t>
      </w:r>
      <w:r w:rsidRPr="00146DD2">
        <w:rPr>
          <w:rFonts w:eastAsiaTheme="minorEastAsia"/>
          <w:noProof/>
          <w:lang w:val="en-GB" w:eastAsia="zh-CN"/>
        </w:rPr>
        <w:t>fine tune</w:t>
      </w:r>
      <w:r w:rsidRPr="00A85545">
        <w:rPr>
          <w:rFonts w:eastAsiaTheme="minorEastAsia"/>
          <w:lang w:val="en-GB" w:eastAsia="zh-CN"/>
        </w:rPr>
        <w:t xml:space="preserve"> the transmission power, a </w:t>
      </w:r>
      <w:r w:rsidR="00E8000A" w:rsidRPr="008F76D4">
        <w:rPr>
          <w:rFonts w:eastAsiaTheme="minorEastAsia"/>
          <w:noProof/>
          <w:lang w:val="en-GB" w:eastAsia="zh-CN"/>
        </w:rPr>
        <w:t>close-</w:t>
      </w:r>
      <w:r w:rsidRPr="008F76D4">
        <w:rPr>
          <w:rFonts w:eastAsiaTheme="minorEastAsia"/>
          <w:noProof/>
          <w:lang w:val="en-GB" w:eastAsia="zh-CN"/>
        </w:rPr>
        <w:t>loop</w:t>
      </w:r>
      <w:r w:rsidRPr="00A85545">
        <w:rPr>
          <w:rFonts w:eastAsiaTheme="minorEastAsia"/>
          <w:lang w:val="en-GB" w:eastAsia="zh-CN"/>
        </w:rPr>
        <w:t xml:space="preserve"> power control scheme </w:t>
      </w:r>
      <w:r w:rsidR="0040567D">
        <w:rPr>
          <w:rFonts w:eastAsiaTheme="minorEastAsia"/>
          <w:lang w:val="en-GB" w:eastAsia="zh-CN"/>
        </w:rPr>
        <w:t>can be considered</w:t>
      </w:r>
      <w:r w:rsidR="00BC4D3E">
        <w:rPr>
          <w:rFonts w:eastAsiaTheme="minorEastAsia"/>
          <w:lang w:val="en-GB" w:eastAsia="zh-CN"/>
        </w:rPr>
        <w:t xml:space="preserve"> at least for unicast transmission</w:t>
      </w:r>
      <w:r w:rsidRPr="00A85545">
        <w:rPr>
          <w:rFonts w:eastAsiaTheme="minorEastAsia"/>
          <w:lang w:val="en-GB" w:eastAsia="zh-CN"/>
        </w:rPr>
        <w:t>.</w:t>
      </w:r>
      <w:r w:rsidR="00BC4D3E">
        <w:rPr>
          <w:rFonts w:eastAsiaTheme="minorEastAsia"/>
          <w:lang w:val="en-GB" w:eastAsia="zh-CN"/>
        </w:rPr>
        <w:t xml:space="preserve"> </w:t>
      </w:r>
      <w:r w:rsidR="008A2291">
        <w:rPr>
          <w:rFonts w:eastAsiaTheme="minorEastAsia"/>
          <w:lang w:eastAsia="zh-CN"/>
        </w:rPr>
        <w:t xml:space="preserve">Therefore, TPC command is needed for </w:t>
      </w:r>
      <w:r w:rsidR="003C2B45" w:rsidRPr="008F76D4">
        <w:rPr>
          <w:rFonts w:eastAsiaTheme="minorEastAsia"/>
          <w:noProof/>
          <w:lang w:eastAsia="zh-CN"/>
        </w:rPr>
        <w:t>close-</w:t>
      </w:r>
      <w:r w:rsidR="008A2291" w:rsidRPr="008F76D4">
        <w:rPr>
          <w:rFonts w:eastAsiaTheme="minorEastAsia"/>
          <w:noProof/>
          <w:lang w:eastAsia="zh-CN"/>
        </w:rPr>
        <w:t>loop</w:t>
      </w:r>
      <w:r w:rsidR="008A2291">
        <w:rPr>
          <w:rFonts w:eastAsiaTheme="minorEastAsia"/>
          <w:lang w:eastAsia="zh-CN"/>
        </w:rPr>
        <w:t xml:space="preserve"> power control, which can be considered as one kind of L1 feedback.</w:t>
      </w:r>
    </w:p>
    <w:p w14:paraId="771DF042" w14:textId="63511455" w:rsidR="00DE79D8" w:rsidRPr="00A85545" w:rsidRDefault="00DE79D8" w:rsidP="00DE79D8">
      <w:pPr>
        <w:pStyle w:val="a0"/>
        <w:spacing w:before="120"/>
        <w:rPr>
          <w:rFonts w:eastAsiaTheme="minorEastAsia"/>
          <w:lang w:eastAsia="zh-CN"/>
        </w:rPr>
      </w:pPr>
      <w:bookmarkStart w:id="8" w:name="_Ref52567344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6</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4A27C1">
        <w:rPr>
          <w:rFonts w:eastAsiaTheme="minorEastAsia"/>
          <w:b/>
          <w:i/>
          <w:lang w:eastAsia="zh-CN"/>
        </w:rPr>
        <w:t>TPC command is supported for</w:t>
      </w:r>
      <w:r w:rsidR="004A27C1" w:rsidRPr="004A27C1">
        <w:rPr>
          <w:rFonts w:eastAsiaTheme="minorEastAsia"/>
          <w:b/>
          <w:i/>
          <w:lang w:eastAsia="zh-CN"/>
        </w:rPr>
        <w:t xml:space="preserve"> </w:t>
      </w:r>
      <w:r w:rsidR="004A27C1" w:rsidRPr="002C19BE">
        <w:rPr>
          <w:rFonts w:eastAsiaTheme="minorEastAsia"/>
          <w:b/>
          <w:i/>
          <w:noProof/>
          <w:lang w:eastAsia="zh-CN"/>
        </w:rPr>
        <w:t>c</w:t>
      </w:r>
      <w:r w:rsidRPr="002C19BE">
        <w:rPr>
          <w:rFonts w:eastAsiaTheme="minorEastAsia"/>
          <w:b/>
          <w:i/>
          <w:noProof/>
          <w:lang w:eastAsia="zh-CN"/>
        </w:rPr>
        <w:t>lose</w:t>
      </w:r>
      <w:r w:rsidR="008F76D4" w:rsidRPr="002C19BE">
        <w:rPr>
          <w:rFonts w:eastAsiaTheme="minorEastAsia"/>
          <w:b/>
          <w:i/>
          <w:noProof/>
          <w:lang w:eastAsia="zh-CN"/>
        </w:rPr>
        <w:t>-</w:t>
      </w:r>
      <w:r w:rsidRPr="002C19BE">
        <w:rPr>
          <w:rFonts w:eastAsiaTheme="minorEastAsia"/>
          <w:b/>
          <w:i/>
          <w:noProof/>
          <w:lang w:eastAsia="zh-CN"/>
        </w:rPr>
        <w:t>loop</w:t>
      </w:r>
      <w:r w:rsidRPr="00A85545">
        <w:rPr>
          <w:rFonts w:eastAsiaTheme="minorEastAsia"/>
          <w:b/>
          <w:i/>
          <w:lang w:eastAsia="zh-CN"/>
        </w:rPr>
        <w:t xml:space="preserve"> power control</w:t>
      </w:r>
      <w:r w:rsidR="004A27C1">
        <w:rPr>
          <w:rFonts w:eastAsiaTheme="minorEastAsia"/>
          <w:b/>
          <w:i/>
          <w:lang w:eastAsia="zh-CN"/>
        </w:rPr>
        <w:t xml:space="preserve"> and transmitted as L1 feedback</w:t>
      </w:r>
      <w:r w:rsidRPr="00A85545">
        <w:rPr>
          <w:rFonts w:eastAsiaTheme="minorEastAsia"/>
          <w:b/>
          <w:i/>
          <w:lang w:eastAsia="zh-CN"/>
        </w:rPr>
        <w:t>.</w:t>
      </w:r>
      <w:bookmarkEnd w:id="8"/>
    </w:p>
    <w:p w14:paraId="18301E8E" w14:textId="77777777" w:rsidR="00BF6BFE" w:rsidRPr="008F76D4" w:rsidRDefault="00BF6BFE" w:rsidP="00BF6BFE">
      <w:pPr>
        <w:pStyle w:val="a0"/>
        <w:spacing w:before="120"/>
        <w:rPr>
          <w:rFonts w:eastAsiaTheme="minorEastAsia"/>
          <w:lang w:eastAsia="zh-CN"/>
        </w:rPr>
      </w:pPr>
    </w:p>
    <w:p w14:paraId="68A88D74" w14:textId="4C89C7FD" w:rsidR="00BF6BFE" w:rsidRPr="00A85545" w:rsidRDefault="00677821" w:rsidP="00BF6BFE">
      <w:pPr>
        <w:pStyle w:val="2"/>
        <w:numPr>
          <w:ilvl w:val="1"/>
          <w:numId w:val="5"/>
        </w:numPr>
        <w:rPr>
          <w:rFonts w:ascii="Arial" w:eastAsiaTheme="minorEastAsia" w:hAnsi="Arial"/>
          <w:b w:val="0"/>
          <w:lang w:eastAsia="zh-CN"/>
        </w:rPr>
      </w:pPr>
      <w:r>
        <w:rPr>
          <w:rFonts w:ascii="Arial" w:eastAsiaTheme="minorEastAsia" w:hAnsi="Arial"/>
          <w:b w:val="0"/>
          <w:lang w:eastAsia="zh-CN"/>
        </w:rPr>
        <w:t xml:space="preserve">Link </w:t>
      </w:r>
      <w:r w:rsidR="00D22026">
        <w:rPr>
          <w:rFonts w:ascii="Arial" w:eastAsiaTheme="minorEastAsia" w:hAnsi="Arial"/>
          <w:b w:val="0"/>
          <w:lang w:eastAsia="zh-CN"/>
        </w:rPr>
        <w:t>management</w:t>
      </w:r>
      <w:r w:rsidR="00FB29CC" w:rsidRPr="00A85545">
        <w:rPr>
          <w:rFonts w:ascii="Arial" w:eastAsiaTheme="minorEastAsia" w:hAnsi="Arial"/>
          <w:b w:val="0"/>
          <w:lang w:eastAsia="zh-CN"/>
        </w:rPr>
        <w:t xml:space="preserve"> </w:t>
      </w:r>
    </w:p>
    <w:p w14:paraId="51E3E86A" w14:textId="6FA23FEA" w:rsidR="00B601A1" w:rsidRPr="00A85545" w:rsidRDefault="00B601A1" w:rsidP="00B601A1">
      <w:pPr>
        <w:pStyle w:val="a0"/>
        <w:rPr>
          <w:rFonts w:eastAsiaTheme="minorEastAsia"/>
          <w:lang w:eastAsia="zh-CN"/>
        </w:rPr>
      </w:pPr>
      <w:r w:rsidRPr="00A85545">
        <w:rPr>
          <w:rFonts w:eastAsiaTheme="minorEastAsia"/>
          <w:lang w:eastAsia="zh-CN"/>
        </w:rPr>
        <w:t xml:space="preserve">For groupcast transmission, there is also a need for a mechanism of </w:t>
      </w:r>
      <w:r w:rsidRPr="002C19BE">
        <w:rPr>
          <w:rFonts w:eastAsiaTheme="minorEastAsia"/>
          <w:noProof/>
          <w:lang w:eastAsia="zh-CN"/>
        </w:rPr>
        <w:t>discovery</w:t>
      </w:r>
      <w:r w:rsidRPr="00A85545">
        <w:rPr>
          <w:rFonts w:eastAsiaTheme="minorEastAsia"/>
          <w:lang w:eastAsia="zh-CN"/>
        </w:rPr>
        <w:t xml:space="preserve"> of the group and group maintenance. It may be handled at application layer based on the V2X messages</w:t>
      </w:r>
      <w:r w:rsidR="00D22026">
        <w:rPr>
          <w:rFonts w:eastAsiaTheme="minorEastAsia"/>
          <w:lang w:eastAsia="zh-CN"/>
        </w:rPr>
        <w:t xml:space="preserve"> </w:t>
      </w:r>
      <w:r w:rsidR="00D22026">
        <w:rPr>
          <w:rFonts w:eastAsiaTheme="minorEastAsia"/>
          <w:lang w:eastAsia="zh-CN"/>
        </w:rPr>
        <w:fldChar w:fldCharType="begin"/>
      </w:r>
      <w:r w:rsidR="00D22026">
        <w:rPr>
          <w:rFonts w:eastAsiaTheme="minorEastAsia"/>
          <w:lang w:eastAsia="zh-CN"/>
        </w:rPr>
        <w:instrText xml:space="preserve"> REF _Ref525722301 \r \h </w:instrText>
      </w:r>
      <w:r w:rsidR="00D22026">
        <w:rPr>
          <w:rFonts w:eastAsiaTheme="minorEastAsia"/>
          <w:lang w:eastAsia="zh-CN"/>
        </w:rPr>
      </w:r>
      <w:r w:rsidR="00D22026">
        <w:rPr>
          <w:rFonts w:eastAsiaTheme="minorEastAsia"/>
          <w:lang w:eastAsia="zh-CN"/>
        </w:rPr>
        <w:fldChar w:fldCharType="separate"/>
      </w:r>
      <w:r w:rsidR="005A7946">
        <w:rPr>
          <w:rFonts w:eastAsiaTheme="minorEastAsia"/>
          <w:lang w:eastAsia="zh-CN"/>
        </w:rPr>
        <w:t>[5]</w:t>
      </w:r>
      <w:r w:rsidR="00D22026">
        <w:rPr>
          <w:rFonts w:eastAsiaTheme="minorEastAsia"/>
          <w:lang w:eastAsia="zh-CN"/>
        </w:rPr>
        <w:fldChar w:fldCharType="end"/>
      </w:r>
      <w:r w:rsidRPr="00A85545">
        <w:rPr>
          <w:rFonts w:eastAsiaTheme="minorEastAsia"/>
          <w:lang w:eastAsia="zh-CN"/>
        </w:rPr>
        <w:t xml:space="preserve">; however, a </w:t>
      </w:r>
      <w:r w:rsidR="00D22026">
        <w:rPr>
          <w:rFonts w:eastAsiaTheme="minorEastAsia"/>
          <w:lang w:eastAsia="zh-CN"/>
        </w:rPr>
        <w:t>mechanism</w:t>
      </w:r>
      <w:r w:rsidR="00D22026" w:rsidRPr="00A85545">
        <w:rPr>
          <w:rFonts w:eastAsiaTheme="minorEastAsia"/>
          <w:lang w:eastAsia="zh-CN"/>
        </w:rPr>
        <w:t xml:space="preserve"> </w:t>
      </w:r>
      <w:r w:rsidR="00D22026">
        <w:rPr>
          <w:rFonts w:eastAsiaTheme="minorEastAsia"/>
          <w:lang w:eastAsia="zh-CN"/>
        </w:rPr>
        <w:t xml:space="preserve">of </w:t>
      </w:r>
      <w:r w:rsidRPr="00A85545">
        <w:rPr>
          <w:rFonts w:eastAsiaTheme="minorEastAsia"/>
          <w:lang w:eastAsia="zh-CN"/>
        </w:rPr>
        <w:t xml:space="preserve">RAN layer </w:t>
      </w:r>
      <w:r w:rsidR="00D22026">
        <w:rPr>
          <w:rFonts w:eastAsiaTheme="minorEastAsia"/>
          <w:lang w:eastAsia="zh-CN"/>
        </w:rPr>
        <w:t xml:space="preserve">group management </w:t>
      </w:r>
      <w:r w:rsidRPr="00A85545">
        <w:rPr>
          <w:rFonts w:eastAsiaTheme="minorEastAsia"/>
          <w:lang w:eastAsia="zh-CN"/>
        </w:rPr>
        <w:t>would be more optimal</w:t>
      </w:r>
      <w:r w:rsidR="00D22026">
        <w:rPr>
          <w:rFonts w:eastAsiaTheme="minorEastAsia"/>
          <w:lang w:eastAsia="zh-CN"/>
        </w:rPr>
        <w:t xml:space="preserve">, such as to enable HARQ retransmission for groupcast transmission, or to perform </w:t>
      </w:r>
      <w:r w:rsidR="00D22026" w:rsidRPr="00A85545">
        <w:rPr>
          <w:rFonts w:eastAsiaTheme="minorEastAsia"/>
          <w:szCs w:val="22"/>
          <w:lang w:eastAsia="zh-CN"/>
        </w:rPr>
        <w:t>preliminary link adaptation</w:t>
      </w:r>
      <w:r w:rsidR="00D22026">
        <w:rPr>
          <w:rFonts w:eastAsiaTheme="minorEastAsia"/>
          <w:szCs w:val="22"/>
          <w:lang w:eastAsia="zh-CN"/>
        </w:rPr>
        <w:t xml:space="preserve"> within the group</w:t>
      </w:r>
      <w:r w:rsidRPr="00A85545">
        <w:rPr>
          <w:rFonts w:eastAsiaTheme="minorEastAsia"/>
          <w:lang w:eastAsia="zh-CN"/>
        </w:rPr>
        <w:t>.</w:t>
      </w:r>
    </w:p>
    <w:p w14:paraId="7201C27F" w14:textId="5CDE4DF9" w:rsidR="00924984" w:rsidRDefault="00B601A1" w:rsidP="00BF6BFE">
      <w:pPr>
        <w:pStyle w:val="a0"/>
        <w:spacing w:before="120"/>
        <w:rPr>
          <w:rFonts w:eastAsiaTheme="minorEastAsia"/>
          <w:lang w:eastAsia="zh-CN"/>
        </w:rPr>
      </w:pPr>
      <w:r w:rsidRPr="00A85545">
        <w:rPr>
          <w:rFonts w:eastAsiaTheme="minorEastAsia"/>
          <w:lang w:eastAsia="zh-CN"/>
        </w:rPr>
        <w:t xml:space="preserve">Similarly, in order to establish and maintain the link between the peer UEs in sidelink for unicast transmission, it should be a mechanism to inform the peer of the existence of the UE and the capability of the UE for the unicast communication. This mechanism is preferable to be a RAN layer procedure to enable parameter negotiation for </w:t>
      </w:r>
      <w:r w:rsidRPr="002C19BE">
        <w:rPr>
          <w:rFonts w:eastAsiaTheme="minorEastAsia"/>
          <w:noProof/>
          <w:lang w:eastAsia="zh-CN"/>
        </w:rPr>
        <w:t>radio</w:t>
      </w:r>
      <w:r w:rsidRPr="00A85545">
        <w:rPr>
          <w:rFonts w:eastAsiaTheme="minorEastAsia"/>
          <w:lang w:eastAsia="zh-CN"/>
        </w:rPr>
        <w:t xml:space="preserve"> link. A control</w:t>
      </w:r>
      <w:r w:rsidR="00807244" w:rsidRPr="00A85545">
        <w:rPr>
          <w:rFonts w:eastAsiaTheme="minorEastAsia"/>
          <w:lang w:eastAsia="zh-CN"/>
        </w:rPr>
        <w:t>-</w:t>
      </w:r>
      <w:r w:rsidRPr="00A85545">
        <w:rPr>
          <w:rFonts w:eastAsiaTheme="minorEastAsia"/>
          <w:lang w:eastAsia="zh-CN"/>
        </w:rPr>
        <w:t xml:space="preserve">plane protocol </w:t>
      </w:r>
      <w:r w:rsidR="00807244" w:rsidRPr="00A85545">
        <w:rPr>
          <w:rFonts w:eastAsiaTheme="minorEastAsia"/>
          <w:lang w:eastAsia="zh-CN"/>
        </w:rPr>
        <w:t>stack</w:t>
      </w:r>
      <w:r w:rsidR="008F76D4">
        <w:rPr>
          <w:rFonts w:eastAsiaTheme="minorEastAsia"/>
          <w:lang w:eastAsia="zh-CN"/>
        </w:rPr>
        <w:t>, as well as a physical channel,</w:t>
      </w:r>
      <w:r w:rsidRPr="00A85545">
        <w:rPr>
          <w:rFonts w:eastAsiaTheme="minorEastAsia"/>
          <w:lang w:eastAsia="zh-CN"/>
        </w:rPr>
        <w:t xml:space="preserve"> may be needed.</w:t>
      </w:r>
      <w:r w:rsidR="00807244" w:rsidRPr="00A85545">
        <w:rPr>
          <w:rFonts w:eastAsiaTheme="minorEastAsia"/>
          <w:lang w:eastAsia="zh-CN"/>
        </w:rPr>
        <w:t xml:space="preserve"> </w:t>
      </w:r>
      <w:r w:rsidR="004C07C3">
        <w:rPr>
          <w:rFonts w:eastAsiaTheme="minorEastAsia"/>
          <w:lang w:eastAsia="zh-CN"/>
        </w:rPr>
        <w:t>Some further detailed discussion can be found in</w:t>
      </w:r>
      <w:r w:rsidR="00807244" w:rsidRPr="00A85545">
        <w:rPr>
          <w:rFonts w:eastAsiaTheme="minorEastAsia"/>
          <w:lang w:eastAsia="zh-CN"/>
        </w:rPr>
        <w:t xml:space="preserve"> </w:t>
      </w:r>
      <w:r w:rsidR="00807244" w:rsidRPr="00A85545">
        <w:rPr>
          <w:rFonts w:eastAsiaTheme="minorEastAsia"/>
          <w:lang w:eastAsia="zh-CN"/>
        </w:rPr>
        <w:fldChar w:fldCharType="begin"/>
      </w:r>
      <w:r w:rsidR="00807244" w:rsidRPr="00A85545">
        <w:rPr>
          <w:rFonts w:eastAsiaTheme="minorEastAsia"/>
          <w:lang w:eastAsia="zh-CN"/>
        </w:rPr>
        <w:instrText xml:space="preserve"> REF _Ref521576528 \r \h </w:instrText>
      </w:r>
      <w:r w:rsidR="00D74E00">
        <w:rPr>
          <w:rFonts w:eastAsiaTheme="minorEastAsia"/>
          <w:lang w:eastAsia="zh-CN"/>
        </w:rPr>
        <w:instrText xml:space="preserve"> \* MERGEFORMAT </w:instrText>
      </w:r>
      <w:r w:rsidR="00807244" w:rsidRPr="00A85545">
        <w:rPr>
          <w:rFonts w:eastAsiaTheme="minorEastAsia"/>
          <w:lang w:eastAsia="zh-CN"/>
        </w:rPr>
      </w:r>
      <w:r w:rsidR="00807244" w:rsidRPr="00A85545">
        <w:rPr>
          <w:rFonts w:eastAsiaTheme="minorEastAsia"/>
          <w:lang w:eastAsia="zh-CN"/>
        </w:rPr>
        <w:fldChar w:fldCharType="separate"/>
      </w:r>
      <w:r w:rsidR="005A7946">
        <w:rPr>
          <w:rFonts w:eastAsiaTheme="minorEastAsia"/>
          <w:lang w:eastAsia="zh-CN"/>
        </w:rPr>
        <w:t>[4]</w:t>
      </w:r>
      <w:r w:rsidR="00807244" w:rsidRPr="00A85545">
        <w:rPr>
          <w:rFonts w:eastAsiaTheme="minorEastAsia"/>
          <w:lang w:eastAsia="zh-CN"/>
        </w:rPr>
        <w:fldChar w:fldCharType="end"/>
      </w:r>
      <w:r w:rsidR="00807244" w:rsidRPr="00A85545">
        <w:rPr>
          <w:rFonts w:eastAsiaTheme="minorEastAsia"/>
          <w:lang w:eastAsia="zh-CN"/>
        </w:rPr>
        <w:t>.</w:t>
      </w:r>
      <w:r w:rsidR="0062730D">
        <w:rPr>
          <w:rFonts w:eastAsiaTheme="minorEastAsia"/>
          <w:lang w:eastAsia="zh-CN"/>
        </w:rPr>
        <w:t xml:space="preserve"> </w:t>
      </w:r>
    </w:p>
    <w:p w14:paraId="3C79D846" w14:textId="41FE64CD" w:rsidR="00B601A1" w:rsidRPr="00A85545" w:rsidRDefault="00B601A1" w:rsidP="00B601A1">
      <w:pPr>
        <w:pStyle w:val="a0"/>
        <w:spacing w:before="120"/>
        <w:rPr>
          <w:rFonts w:eastAsiaTheme="minorEastAsia"/>
          <w:lang w:eastAsia="zh-CN"/>
        </w:rPr>
      </w:pPr>
      <w:bookmarkStart w:id="9" w:name="_Ref521417960"/>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7</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A </w:t>
      </w:r>
      <w:r w:rsidR="00807244" w:rsidRPr="00A85545">
        <w:rPr>
          <w:rFonts w:eastAsiaTheme="minorEastAsia"/>
          <w:b/>
          <w:i/>
          <w:lang w:eastAsia="zh-CN"/>
        </w:rPr>
        <w:t>control-</w:t>
      </w:r>
      <w:r w:rsidRPr="00A85545">
        <w:rPr>
          <w:rFonts w:eastAsiaTheme="minorEastAsia"/>
          <w:b/>
          <w:i/>
          <w:lang w:eastAsia="zh-CN"/>
        </w:rPr>
        <w:t>plane protocol</w:t>
      </w:r>
      <w:r w:rsidR="00807244" w:rsidRPr="00A85545">
        <w:rPr>
          <w:rFonts w:eastAsiaTheme="minorEastAsia"/>
          <w:b/>
          <w:i/>
          <w:lang w:eastAsia="zh-CN"/>
        </w:rPr>
        <w:t xml:space="preserve"> stack</w:t>
      </w:r>
      <w:r w:rsidR="002C19BE">
        <w:rPr>
          <w:rFonts w:eastAsiaTheme="minorEastAsia"/>
          <w:b/>
          <w:i/>
          <w:lang w:eastAsia="zh-CN"/>
        </w:rPr>
        <w:t>, as well as a physical channel,</w:t>
      </w:r>
      <w:r w:rsidRPr="00A85545">
        <w:rPr>
          <w:rFonts w:eastAsiaTheme="minorEastAsia"/>
          <w:b/>
          <w:i/>
          <w:lang w:eastAsia="zh-CN"/>
        </w:rPr>
        <w:t xml:space="preserve"> may be needed for link </w:t>
      </w:r>
      <w:r w:rsidR="0097513A" w:rsidRPr="00A85545">
        <w:rPr>
          <w:rFonts w:eastAsiaTheme="minorEastAsia"/>
          <w:b/>
          <w:i/>
          <w:lang w:eastAsia="zh-CN"/>
        </w:rPr>
        <w:t xml:space="preserve">discovery, link establishment </w:t>
      </w:r>
      <w:r w:rsidR="0097513A" w:rsidRPr="002C19BE">
        <w:rPr>
          <w:rFonts w:eastAsiaTheme="minorEastAsia"/>
          <w:b/>
          <w:i/>
          <w:noProof/>
          <w:lang w:eastAsia="zh-CN"/>
        </w:rPr>
        <w:t>and</w:t>
      </w:r>
      <w:r w:rsidRPr="00A85545">
        <w:rPr>
          <w:rFonts w:eastAsiaTheme="minorEastAsia"/>
          <w:b/>
          <w:i/>
          <w:lang w:eastAsia="zh-CN"/>
        </w:rPr>
        <w:t xml:space="preserve"> maintenance </w:t>
      </w:r>
      <w:r w:rsidR="0097513A" w:rsidRPr="00A85545">
        <w:rPr>
          <w:rFonts w:eastAsiaTheme="minorEastAsia"/>
          <w:b/>
          <w:i/>
          <w:lang w:eastAsia="zh-CN"/>
        </w:rPr>
        <w:t xml:space="preserve">for </w:t>
      </w:r>
      <w:r w:rsidRPr="00A85545">
        <w:rPr>
          <w:rFonts w:eastAsiaTheme="minorEastAsia"/>
          <w:b/>
          <w:i/>
          <w:lang w:eastAsia="zh-CN"/>
        </w:rPr>
        <w:t>sidelink</w:t>
      </w:r>
      <w:r w:rsidR="0097513A" w:rsidRPr="00A85545">
        <w:rPr>
          <w:rFonts w:eastAsiaTheme="minorEastAsia"/>
          <w:b/>
          <w:i/>
          <w:lang w:eastAsia="zh-CN"/>
        </w:rPr>
        <w:t xml:space="preserve"> unicast and groupcast</w:t>
      </w:r>
      <w:r w:rsidRPr="00A85545">
        <w:rPr>
          <w:rFonts w:eastAsiaTheme="minorEastAsia"/>
          <w:b/>
          <w:i/>
          <w:lang w:eastAsia="zh-CN"/>
        </w:rPr>
        <w:t>.</w:t>
      </w:r>
      <w:bookmarkEnd w:id="9"/>
    </w:p>
    <w:p w14:paraId="2BAD2539" w14:textId="30348D3B" w:rsidR="00924984" w:rsidRPr="00A85545" w:rsidRDefault="00924984" w:rsidP="00924984">
      <w:pPr>
        <w:pStyle w:val="a0"/>
        <w:spacing w:before="120"/>
        <w:rPr>
          <w:rFonts w:eastAsiaTheme="minorEastAsia"/>
          <w:lang w:eastAsia="zh-CN"/>
        </w:rPr>
      </w:pPr>
      <w:r>
        <w:rPr>
          <w:rFonts w:eastAsiaTheme="minorEastAsia"/>
          <w:lang w:eastAsia="zh-CN"/>
        </w:rPr>
        <w:t xml:space="preserve">Moreover, the UE capability should be </w:t>
      </w:r>
      <w:proofErr w:type="gramStart"/>
      <w:r>
        <w:rPr>
          <w:rFonts w:eastAsiaTheme="minorEastAsia"/>
          <w:lang w:eastAsia="zh-CN"/>
        </w:rPr>
        <w:t>taken into account</w:t>
      </w:r>
      <w:proofErr w:type="gramEnd"/>
      <w:r>
        <w:rPr>
          <w:rFonts w:eastAsiaTheme="minorEastAsia"/>
          <w:lang w:eastAsia="zh-CN"/>
        </w:rPr>
        <w:t xml:space="preserve"> for link management. Given the limited processing capability and hardware resource (</w:t>
      </w:r>
      <w:r w:rsidRPr="002C19BE">
        <w:rPr>
          <w:rFonts w:eastAsiaTheme="minorEastAsia"/>
          <w:noProof/>
          <w:lang w:eastAsia="zh-CN"/>
        </w:rPr>
        <w:t>e.g.</w:t>
      </w:r>
      <w:r w:rsidR="002C19BE">
        <w:rPr>
          <w:rFonts w:eastAsiaTheme="minorEastAsia"/>
          <w:noProof/>
          <w:lang w:eastAsia="zh-CN"/>
        </w:rPr>
        <w:t>,</w:t>
      </w:r>
      <w:r>
        <w:rPr>
          <w:rFonts w:eastAsiaTheme="minorEastAsia"/>
          <w:lang w:eastAsia="zh-CN"/>
        </w:rPr>
        <w:t xml:space="preserve"> soft buffer), it is obviously not possible to set up a large number of unicast or groupcast connections, while still maintains the QoS requirements. During link establishment, the UE may negotiate the available resources to be assigned for the link, and </w:t>
      </w:r>
      <w:r w:rsidRPr="004C0AE1">
        <w:rPr>
          <w:rFonts w:eastAsiaTheme="minorEastAsia"/>
          <w:lang w:eastAsia="zh-CN"/>
        </w:rPr>
        <w:t>degrade</w:t>
      </w:r>
      <w:r>
        <w:rPr>
          <w:rFonts w:eastAsiaTheme="minorEastAsia"/>
          <w:lang w:eastAsia="zh-CN"/>
        </w:rPr>
        <w:t xml:space="preserve"> or </w:t>
      </w:r>
      <w:r w:rsidRPr="002C19BE">
        <w:rPr>
          <w:rFonts w:eastAsiaTheme="minorEastAsia"/>
          <w:noProof/>
          <w:lang w:eastAsia="zh-CN"/>
        </w:rPr>
        <w:t>simply</w:t>
      </w:r>
      <w:r>
        <w:rPr>
          <w:rFonts w:eastAsiaTheme="minorEastAsia"/>
          <w:lang w:eastAsia="zh-CN"/>
        </w:rPr>
        <w:t xml:space="preserve"> reject the link </w:t>
      </w:r>
      <w:r w:rsidR="00B90702">
        <w:rPr>
          <w:rFonts w:eastAsiaTheme="minorEastAsia"/>
          <w:lang w:eastAsia="zh-CN"/>
        </w:rPr>
        <w:t xml:space="preserve">establishment in the case of out of resource. </w:t>
      </w:r>
    </w:p>
    <w:p w14:paraId="224B85DB" w14:textId="4C08491D" w:rsidR="00924984" w:rsidRPr="00A85545" w:rsidRDefault="00924984" w:rsidP="00924984">
      <w:pPr>
        <w:pStyle w:val="a0"/>
        <w:spacing w:before="120"/>
        <w:rPr>
          <w:rFonts w:eastAsiaTheme="minorEastAsia"/>
          <w:lang w:eastAsia="zh-CN"/>
        </w:rPr>
      </w:pPr>
      <w:bookmarkStart w:id="10" w:name="_Ref525723706"/>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5A7946">
        <w:rPr>
          <w:rFonts w:eastAsiaTheme="minorEastAsia"/>
          <w:b/>
          <w:i/>
          <w:noProof/>
          <w:u w:val="single"/>
          <w:lang w:eastAsia="zh-CN"/>
        </w:rPr>
        <w:t>8</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 xml:space="preserve">Link management should </w:t>
      </w:r>
      <w:proofErr w:type="gramStart"/>
      <w:r>
        <w:rPr>
          <w:rFonts w:eastAsiaTheme="minorEastAsia"/>
          <w:b/>
          <w:i/>
          <w:lang w:eastAsia="zh-CN"/>
        </w:rPr>
        <w:t>take into account</w:t>
      </w:r>
      <w:proofErr w:type="gramEnd"/>
      <w:r>
        <w:rPr>
          <w:rFonts w:eastAsiaTheme="minorEastAsia"/>
          <w:b/>
          <w:i/>
          <w:lang w:eastAsia="zh-CN"/>
        </w:rPr>
        <w:t xml:space="preserve"> the limitation of UE</w:t>
      </w:r>
      <w:r w:rsidRPr="00924984">
        <w:t xml:space="preserve"> </w:t>
      </w:r>
      <w:r w:rsidRPr="00924984">
        <w:rPr>
          <w:rFonts w:eastAsiaTheme="minorEastAsia"/>
          <w:b/>
          <w:i/>
          <w:lang w:eastAsia="zh-CN"/>
        </w:rPr>
        <w:t>processing capability and hardware resource</w:t>
      </w:r>
      <w:r w:rsidRPr="00A85545">
        <w:rPr>
          <w:rFonts w:eastAsiaTheme="minorEastAsia"/>
          <w:b/>
          <w:i/>
          <w:lang w:eastAsia="zh-CN"/>
        </w:rPr>
        <w:t>.</w:t>
      </w:r>
      <w:bookmarkEnd w:id="10"/>
    </w:p>
    <w:p w14:paraId="325DD189" w14:textId="77777777" w:rsidR="004154D4" w:rsidRPr="00A85545" w:rsidRDefault="004154D4"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3366D4B0" w:rsidR="00571A42" w:rsidRPr="00A85545"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675FA0">
        <w:rPr>
          <w:rFonts w:eastAsiaTheme="minorEastAsia"/>
          <w:noProof/>
          <w:lang w:eastAsia="zh-CN"/>
        </w:rPr>
        <w:t>provide</w:t>
      </w:r>
      <w:r w:rsidR="00771F3A" w:rsidRPr="00A85545">
        <w:rPr>
          <w:rFonts w:eastAsiaTheme="minorEastAsia"/>
          <w:lang w:eastAsia="zh-CN"/>
        </w:rPr>
        <w:t xml:space="preserve"> our consideration on the support of sidelink unicast, groupcast and broadcast</w:t>
      </w:r>
      <w:r w:rsidR="00771F3A" w:rsidRPr="00A85545">
        <w:rPr>
          <w:rFonts w:eastAsia="宋体"/>
          <w:lang w:eastAsia="zh-CN"/>
        </w:rPr>
        <w:t>, and</w:t>
      </w:r>
      <w:r w:rsidR="00571A42" w:rsidRPr="00A85545">
        <w:rPr>
          <w:rFonts w:eastAsia="宋体"/>
          <w:lang w:eastAsia="zh-CN"/>
        </w:rPr>
        <w:t xml:space="preserve"> </w:t>
      </w:r>
      <w:r w:rsidR="008543B7">
        <w:rPr>
          <w:rFonts w:eastAsia="宋体"/>
          <w:lang w:eastAsia="zh-CN"/>
        </w:rPr>
        <w:t>have the following observations and proposals.</w:t>
      </w:r>
    </w:p>
    <w:p w14:paraId="3C4EB94C" w14:textId="279EA057" w:rsidR="008543B7" w:rsidRPr="00157AFD" w:rsidRDefault="008543B7" w:rsidP="00B015CC">
      <w:pPr>
        <w:pStyle w:val="a0"/>
        <w:rPr>
          <w:rFonts w:eastAsia="宋体"/>
          <w:b/>
          <w:lang w:eastAsia="zh-CN"/>
        </w:rPr>
      </w:pPr>
      <w:r w:rsidRPr="006411BB">
        <w:rPr>
          <w:rFonts w:eastAsia="宋体"/>
          <w:b/>
          <w:lang w:eastAsia="zh-CN"/>
        </w:rPr>
        <w:fldChar w:fldCharType="begin"/>
      </w:r>
      <w:r w:rsidRPr="00157AFD">
        <w:rPr>
          <w:rFonts w:eastAsia="宋体"/>
          <w:b/>
          <w:lang w:eastAsia="zh-CN"/>
        </w:rPr>
        <w:instrText xml:space="preserve"> REF _Ref525726305 \h </w:instrText>
      </w:r>
      <w:r w:rsidR="007A190F" w:rsidRPr="00157AFD">
        <w:rPr>
          <w:rFonts w:eastAsia="宋体"/>
          <w:b/>
          <w:lang w:eastAsia="zh-CN"/>
        </w:rPr>
        <w:instrText xml:space="preserve"> \* MERGEFORMAT </w:instrText>
      </w:r>
      <w:r w:rsidRPr="006411BB">
        <w:rPr>
          <w:rFonts w:eastAsia="宋体"/>
          <w:b/>
          <w:lang w:eastAsia="zh-CN"/>
        </w:rPr>
      </w:r>
      <w:r w:rsidRPr="006411BB">
        <w:rPr>
          <w:rFonts w:eastAsia="宋体"/>
          <w:b/>
          <w:lang w:eastAsia="zh-CN"/>
        </w:rPr>
        <w:fldChar w:fldCharType="separate"/>
      </w:r>
      <w:r w:rsidR="005A7946" w:rsidRPr="006411BB">
        <w:rPr>
          <w:b/>
          <w:i/>
          <w:u w:val="single"/>
        </w:rPr>
        <w:t xml:space="preserve">Observation </w:t>
      </w:r>
      <w:r w:rsidR="005A7946" w:rsidRPr="006411BB">
        <w:rPr>
          <w:b/>
          <w:i/>
          <w:noProof/>
          <w:u w:val="single"/>
        </w:rPr>
        <w:t>1</w:t>
      </w:r>
      <w:r w:rsidR="005A7946" w:rsidRPr="006411BB">
        <w:rPr>
          <w:b/>
          <w:i/>
        </w:rPr>
        <w:t xml:space="preserve">: </w:t>
      </w:r>
      <w:r w:rsidR="005A7946" w:rsidRPr="006411BB">
        <w:rPr>
          <w:rFonts w:eastAsiaTheme="minorEastAsia"/>
          <w:b/>
          <w:i/>
          <w:lang w:eastAsia="zh-CN"/>
        </w:rPr>
        <w:t xml:space="preserve">The destination ID is useful in </w:t>
      </w:r>
      <w:r w:rsidR="005A7946" w:rsidRPr="006411BB">
        <w:rPr>
          <w:rFonts w:eastAsiaTheme="minorEastAsia"/>
          <w:b/>
          <w:i/>
          <w:noProof/>
          <w:lang w:eastAsia="zh-CN"/>
        </w:rPr>
        <w:t>the</w:t>
      </w:r>
      <w:r w:rsidR="005A7946" w:rsidRPr="006411BB">
        <w:rPr>
          <w:rFonts w:eastAsiaTheme="minorEastAsia"/>
          <w:b/>
          <w:i/>
          <w:lang w:eastAsia="zh-CN"/>
        </w:rPr>
        <w:t xml:space="preserve"> physical layer to filter</w:t>
      </w:r>
      <w:r w:rsidR="005A7946" w:rsidRPr="006411BB">
        <w:rPr>
          <w:b/>
          <w:i/>
        </w:rPr>
        <w:t xml:space="preserve"> </w:t>
      </w:r>
      <w:r w:rsidR="005A7946" w:rsidRPr="006411BB">
        <w:rPr>
          <w:rFonts w:eastAsiaTheme="minorEastAsia"/>
          <w:b/>
          <w:i/>
          <w:lang w:eastAsia="zh-CN"/>
        </w:rPr>
        <w:t>out the unwanted PSSCH without decoding.</w:t>
      </w:r>
      <w:r w:rsidRPr="006411BB">
        <w:rPr>
          <w:rFonts w:eastAsia="宋体"/>
          <w:b/>
          <w:lang w:eastAsia="zh-CN"/>
        </w:rPr>
        <w:fldChar w:fldCharType="end"/>
      </w:r>
    </w:p>
    <w:p w14:paraId="28B78BDC" w14:textId="72340E9D" w:rsidR="003660D2" w:rsidRPr="00157AFD" w:rsidRDefault="003660D2" w:rsidP="00B015CC">
      <w:pPr>
        <w:pStyle w:val="a0"/>
        <w:rPr>
          <w:rFonts w:eastAsia="宋体"/>
          <w:b/>
          <w:lang w:eastAsia="zh-CN"/>
        </w:rPr>
      </w:pPr>
      <w:r w:rsidRPr="006411BB">
        <w:rPr>
          <w:rFonts w:eastAsia="宋体"/>
          <w:b/>
          <w:lang w:eastAsia="zh-CN"/>
        </w:rPr>
        <w:lastRenderedPageBreak/>
        <w:fldChar w:fldCharType="begin"/>
      </w:r>
      <w:r w:rsidRPr="00157AFD">
        <w:rPr>
          <w:rFonts w:eastAsia="宋体"/>
          <w:b/>
          <w:lang w:eastAsia="zh-CN"/>
        </w:rPr>
        <w:instrText xml:space="preserve"> REF _Ref525734862 \h  \* MERGEFORMAT </w:instrText>
      </w:r>
      <w:r w:rsidRPr="006411BB">
        <w:rPr>
          <w:rFonts w:eastAsia="宋体"/>
          <w:b/>
          <w:lang w:eastAsia="zh-CN"/>
        </w:rPr>
      </w:r>
      <w:r w:rsidRPr="006411BB">
        <w:rPr>
          <w:rFonts w:eastAsia="宋体"/>
          <w:b/>
          <w:lang w:eastAsia="zh-CN"/>
        </w:rPr>
        <w:fldChar w:fldCharType="separate"/>
      </w:r>
      <w:r w:rsidR="005A7946" w:rsidRPr="006411BB">
        <w:rPr>
          <w:b/>
          <w:i/>
          <w:u w:val="single"/>
        </w:rPr>
        <w:t xml:space="preserve">Observation </w:t>
      </w:r>
      <w:r w:rsidR="005A7946" w:rsidRPr="006411BB">
        <w:rPr>
          <w:b/>
          <w:i/>
          <w:noProof/>
          <w:u w:val="single"/>
        </w:rPr>
        <w:t>2</w:t>
      </w:r>
      <w:r w:rsidR="005A7946" w:rsidRPr="006411BB">
        <w:rPr>
          <w:b/>
          <w:i/>
        </w:rPr>
        <w:t xml:space="preserve">: </w:t>
      </w:r>
      <w:r w:rsidR="005A7946" w:rsidRPr="006411BB">
        <w:rPr>
          <w:rFonts w:eastAsiaTheme="minorEastAsia"/>
          <w:b/>
          <w:i/>
          <w:lang w:eastAsia="zh-CN"/>
        </w:rPr>
        <w:t>The source ID is us</w:t>
      </w:r>
      <w:bookmarkStart w:id="11" w:name="_GoBack"/>
      <w:bookmarkEnd w:id="11"/>
      <w:r w:rsidR="005A7946" w:rsidRPr="006411BB">
        <w:rPr>
          <w:rFonts w:eastAsiaTheme="minorEastAsia"/>
          <w:b/>
          <w:i/>
          <w:lang w:eastAsia="zh-CN"/>
        </w:rPr>
        <w:t xml:space="preserve">eful in </w:t>
      </w:r>
      <w:r w:rsidR="005A7946" w:rsidRPr="006411BB">
        <w:rPr>
          <w:rFonts w:eastAsiaTheme="minorEastAsia"/>
          <w:b/>
          <w:i/>
          <w:noProof/>
          <w:lang w:eastAsia="zh-CN"/>
        </w:rPr>
        <w:t>the</w:t>
      </w:r>
      <w:r w:rsidR="005A7946" w:rsidRPr="006411BB">
        <w:rPr>
          <w:rFonts w:eastAsiaTheme="minorEastAsia"/>
          <w:b/>
          <w:i/>
          <w:lang w:eastAsia="zh-CN"/>
        </w:rPr>
        <w:t xml:space="preserve"> physical layer in order</w:t>
      </w:r>
      <w:r w:rsidR="005A7946" w:rsidRPr="006411BB">
        <w:rPr>
          <w:b/>
          <w:i/>
        </w:rPr>
        <w:t xml:space="preserve"> </w:t>
      </w:r>
      <w:r w:rsidR="005A7946" w:rsidRPr="006411BB">
        <w:rPr>
          <w:rFonts w:eastAsiaTheme="minorEastAsia"/>
          <w:b/>
          <w:i/>
          <w:lang w:eastAsia="zh-CN"/>
        </w:rPr>
        <w:t>to prioritize the PSSCH for link administration or overload control.</w:t>
      </w:r>
      <w:r w:rsidRPr="006411BB">
        <w:rPr>
          <w:rFonts w:eastAsia="宋体"/>
          <w:b/>
          <w:lang w:eastAsia="zh-CN"/>
        </w:rPr>
        <w:fldChar w:fldCharType="end"/>
      </w:r>
    </w:p>
    <w:p w14:paraId="761536B6" w14:textId="77777777" w:rsidR="005A7946" w:rsidRPr="006411BB" w:rsidRDefault="007A190F" w:rsidP="006411BB">
      <w:pPr>
        <w:pStyle w:val="a0"/>
        <w:rPr>
          <w:rFonts w:eastAsiaTheme="minorEastAsia"/>
          <w:i/>
          <w:lang w:eastAsia="zh-CN"/>
        </w:rPr>
      </w:pPr>
      <w:r w:rsidRPr="006411BB">
        <w:rPr>
          <w:rFonts w:eastAsia="宋体"/>
          <w:b/>
          <w:lang w:eastAsia="zh-CN"/>
        </w:rPr>
        <w:fldChar w:fldCharType="begin"/>
      </w:r>
      <w:r w:rsidRPr="006411BB">
        <w:rPr>
          <w:rFonts w:eastAsia="宋体"/>
          <w:b/>
          <w:lang w:eastAsia="zh-CN"/>
        </w:rPr>
        <w:instrText xml:space="preserve"> REF _Ref521243432 \h  \* MERGEFORMAT </w:instrText>
      </w:r>
      <w:r w:rsidRPr="006411BB">
        <w:rPr>
          <w:rFonts w:eastAsia="宋体"/>
          <w:b/>
          <w:lang w:eastAsia="zh-CN"/>
        </w:rPr>
      </w:r>
      <w:r w:rsidRPr="006411BB">
        <w:rPr>
          <w:rFonts w:eastAsia="宋体"/>
          <w:b/>
          <w:lang w:eastAsia="zh-CN"/>
        </w:rPr>
        <w:fldChar w:fldCharType="separate"/>
      </w:r>
      <w:r w:rsidR="005A7946" w:rsidRPr="006411BB">
        <w:rPr>
          <w:rFonts w:eastAsiaTheme="minorEastAsia"/>
          <w:b/>
          <w:i/>
          <w:u w:val="single"/>
          <w:lang w:eastAsia="zh-CN"/>
        </w:rPr>
        <w:t xml:space="preserve">Observation </w:t>
      </w:r>
      <w:r w:rsidR="005A7946" w:rsidRPr="006411BB">
        <w:rPr>
          <w:rFonts w:eastAsiaTheme="minorEastAsia"/>
          <w:b/>
          <w:i/>
          <w:noProof/>
          <w:u w:val="single"/>
          <w:lang w:eastAsia="zh-CN"/>
        </w:rPr>
        <w:t>3</w:t>
      </w:r>
      <w:r w:rsidR="005A7946" w:rsidRPr="006411BB">
        <w:rPr>
          <w:rFonts w:eastAsiaTheme="minorEastAsia"/>
          <w:b/>
          <w:i/>
          <w:u w:val="single"/>
          <w:lang w:eastAsia="zh-CN"/>
        </w:rPr>
        <w:t>:</w:t>
      </w:r>
      <w:r w:rsidR="005A7946" w:rsidRPr="006411BB">
        <w:rPr>
          <w:rFonts w:eastAsiaTheme="minorEastAsia"/>
          <w:b/>
          <w:i/>
          <w:lang w:eastAsia="zh-CN"/>
        </w:rPr>
        <w:t xml:space="preserve"> The physical layer may not know the existence of any other group members for CSI acquisition, and enabling CSI feedback among every </w:t>
      </w:r>
      <w:r w:rsidR="005A7946" w:rsidRPr="006411BB">
        <w:rPr>
          <w:rFonts w:eastAsiaTheme="minorEastAsia"/>
          <w:b/>
          <w:i/>
          <w:noProof/>
          <w:lang w:eastAsia="zh-CN"/>
        </w:rPr>
        <w:t>member</w:t>
      </w:r>
      <w:r w:rsidR="005A7946" w:rsidRPr="006411BB">
        <w:rPr>
          <w:rFonts w:eastAsiaTheme="minorEastAsia"/>
          <w:b/>
          <w:i/>
          <w:lang w:eastAsia="zh-CN"/>
        </w:rPr>
        <w:t xml:space="preserve"> within the group would significantly increase the overhead.</w:t>
      </w:r>
    </w:p>
    <w:p w14:paraId="224458B2" w14:textId="271A8F19" w:rsidR="007A190F" w:rsidRDefault="007A190F" w:rsidP="007A190F">
      <w:pPr>
        <w:pStyle w:val="a0"/>
        <w:rPr>
          <w:rFonts w:eastAsia="宋体"/>
          <w:b/>
          <w:lang w:eastAsia="zh-CN"/>
        </w:rPr>
      </w:pPr>
      <w:r w:rsidRPr="006411BB">
        <w:rPr>
          <w:rFonts w:eastAsia="宋体"/>
          <w:b/>
          <w:lang w:eastAsia="zh-CN"/>
        </w:rPr>
        <w:fldChar w:fldCharType="end"/>
      </w:r>
    </w:p>
    <w:p w14:paraId="1F68F78B" w14:textId="04C50FAA" w:rsidR="00BA50F4" w:rsidRPr="00A85545" w:rsidRDefault="0062730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_Ref525673430 \h </w:instrText>
      </w:r>
      <w:r>
        <w:rPr>
          <w:rFonts w:eastAsia="宋体"/>
          <w:b/>
          <w:lang w:eastAsia="zh-CN"/>
        </w:rPr>
      </w:r>
      <w:r>
        <w:rPr>
          <w:rFonts w:eastAsia="宋体"/>
          <w:b/>
          <w:lang w:eastAsia="zh-CN"/>
        </w:rPr>
        <w:fldChar w:fldCharType="separate"/>
      </w:r>
      <w:r w:rsidR="005A7946" w:rsidRPr="00A85545" w:rsidDel="00311B8D">
        <w:rPr>
          <w:rFonts w:eastAsiaTheme="minorEastAsia"/>
          <w:b/>
          <w:i/>
          <w:u w:val="single"/>
          <w:lang w:eastAsia="zh-CN"/>
        </w:rPr>
        <w:t xml:space="preserve">Proposal </w:t>
      </w:r>
      <w:r w:rsidR="005A7946">
        <w:rPr>
          <w:rFonts w:eastAsiaTheme="minorEastAsia"/>
          <w:b/>
          <w:i/>
          <w:noProof/>
          <w:u w:val="single"/>
          <w:lang w:eastAsia="zh-CN"/>
        </w:rPr>
        <w:t>1</w:t>
      </w:r>
      <w:r w:rsidR="005A7946" w:rsidRPr="00A85545" w:rsidDel="00311B8D">
        <w:rPr>
          <w:rFonts w:eastAsiaTheme="minorEastAsia"/>
          <w:b/>
          <w:i/>
          <w:u w:val="single"/>
          <w:lang w:eastAsia="zh-CN"/>
        </w:rPr>
        <w:t>:</w:t>
      </w:r>
      <w:r w:rsidR="005A7946" w:rsidRPr="00A85545" w:rsidDel="00311B8D">
        <w:rPr>
          <w:rFonts w:eastAsiaTheme="minorEastAsia"/>
          <w:b/>
          <w:i/>
          <w:lang w:eastAsia="zh-CN"/>
        </w:rPr>
        <w:t xml:space="preserve"> </w:t>
      </w:r>
      <w:r w:rsidR="005A7946">
        <w:rPr>
          <w:rFonts w:eastAsiaTheme="minorEastAsia"/>
          <w:b/>
          <w:i/>
          <w:lang w:eastAsia="zh-CN"/>
        </w:rPr>
        <w:t>A</w:t>
      </w:r>
      <w:r w:rsidR="005A7946" w:rsidRPr="00DE79D8">
        <w:rPr>
          <w:rFonts w:eastAsiaTheme="minorEastAsia"/>
          <w:b/>
          <w:i/>
          <w:lang w:eastAsia="zh-CN"/>
        </w:rPr>
        <w:t>synchronous</w:t>
      </w:r>
      <w:r w:rsidR="005A7946">
        <w:rPr>
          <w:rFonts w:eastAsiaTheme="minorEastAsia"/>
          <w:b/>
          <w:i/>
          <w:lang w:eastAsia="zh-CN"/>
        </w:rPr>
        <w:t xml:space="preserve"> HARQ operation with</w:t>
      </w:r>
      <w:r w:rsidR="005A7946" w:rsidRPr="00DE79D8">
        <w:rPr>
          <w:rFonts w:eastAsiaTheme="minorEastAsia"/>
          <w:b/>
          <w:i/>
          <w:lang w:eastAsia="zh-CN"/>
        </w:rPr>
        <w:t xml:space="preserve"> </w:t>
      </w:r>
      <w:r w:rsidR="005A7946">
        <w:rPr>
          <w:rFonts w:eastAsiaTheme="minorEastAsia"/>
          <w:b/>
          <w:i/>
          <w:lang w:eastAsia="zh-CN"/>
        </w:rPr>
        <w:t>p</w:t>
      </w:r>
      <w:r w:rsidR="005A7946" w:rsidRPr="00DE79D8">
        <w:rPr>
          <w:rFonts w:eastAsiaTheme="minorEastAsia"/>
          <w:b/>
          <w:i/>
          <w:lang w:eastAsia="zh-CN"/>
        </w:rPr>
        <w:t>arallel HARQ processes</w:t>
      </w:r>
      <w:r w:rsidR="005A7946">
        <w:rPr>
          <w:rFonts w:eastAsiaTheme="minorEastAsia"/>
          <w:b/>
          <w:i/>
          <w:lang w:eastAsia="zh-CN"/>
        </w:rPr>
        <w:t xml:space="preserve"> is supported at least for NR sidelink unicast. Further study </w:t>
      </w:r>
      <w:r w:rsidR="005A7946" w:rsidRPr="00531C50">
        <w:rPr>
          <w:rFonts w:eastAsiaTheme="minorEastAsia"/>
          <w:b/>
          <w:i/>
          <w:noProof/>
          <w:lang w:eastAsia="zh-CN"/>
        </w:rPr>
        <w:t>is needed</w:t>
      </w:r>
      <w:r w:rsidR="005A7946">
        <w:rPr>
          <w:rFonts w:eastAsiaTheme="minorEastAsia"/>
          <w:b/>
          <w:i/>
          <w:lang w:eastAsia="zh-CN"/>
        </w:rPr>
        <w:t xml:space="preserve"> on the</w:t>
      </w:r>
      <w:r w:rsidR="005A7946" w:rsidRPr="0062730D">
        <w:t xml:space="preserve"> </w:t>
      </w:r>
      <w:r w:rsidR="005A7946">
        <w:rPr>
          <w:rFonts w:eastAsiaTheme="minorEastAsia"/>
          <w:b/>
          <w:i/>
          <w:lang w:eastAsia="zh-CN"/>
        </w:rPr>
        <w:t xml:space="preserve">codebook structure and </w:t>
      </w:r>
      <w:r w:rsidR="005A7946" w:rsidRPr="0062730D">
        <w:rPr>
          <w:rFonts w:eastAsiaTheme="minorEastAsia"/>
          <w:b/>
          <w:i/>
          <w:lang w:eastAsia="zh-CN"/>
        </w:rPr>
        <w:t>timing of transmitting the HARQ feedback</w:t>
      </w:r>
      <w:r w:rsidR="005A7946" w:rsidRPr="00A85545" w:rsidDel="00311B8D">
        <w:rPr>
          <w:rFonts w:eastAsiaTheme="minorEastAsia"/>
          <w:b/>
          <w:i/>
          <w:lang w:eastAsia="zh-CN"/>
        </w:rPr>
        <w:t>.</w:t>
      </w:r>
      <w:r>
        <w:rPr>
          <w:rFonts w:eastAsia="宋体"/>
          <w:b/>
          <w:lang w:eastAsia="zh-CN"/>
        </w:rPr>
        <w:fldChar w:fldCharType="end"/>
      </w:r>
      <w:r w:rsidR="00315231" w:rsidRPr="00A85545" w:rsidDel="00315231">
        <w:rPr>
          <w:rFonts w:eastAsia="宋体"/>
          <w:b/>
          <w:lang w:eastAsia="zh-CN"/>
        </w:rPr>
        <w:t xml:space="preserve"> </w:t>
      </w:r>
    </w:p>
    <w:p w14:paraId="614BDAD5" w14:textId="60A8C74C" w:rsidR="00BA50F4" w:rsidRPr="00A85545" w:rsidRDefault="007A190F"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_Ref525726591 \h </w:instrText>
      </w:r>
      <w:r>
        <w:rPr>
          <w:rFonts w:eastAsia="宋体"/>
          <w:b/>
          <w:lang w:eastAsia="zh-CN"/>
        </w:rPr>
      </w:r>
      <w:r>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2</w:t>
      </w:r>
      <w:r w:rsidR="005A7946" w:rsidRPr="00A85545">
        <w:rPr>
          <w:rFonts w:eastAsiaTheme="minorEastAsia"/>
          <w:b/>
          <w:i/>
          <w:u w:val="single"/>
          <w:lang w:eastAsia="zh-CN"/>
        </w:rPr>
        <w:t>:</w:t>
      </w:r>
      <w:r w:rsidR="005A7946" w:rsidRPr="00A85545">
        <w:rPr>
          <w:rFonts w:eastAsiaTheme="minorEastAsia"/>
          <w:b/>
          <w:i/>
          <w:lang w:eastAsia="zh-CN"/>
        </w:rPr>
        <w:t xml:space="preserve"> CQI and L1-RSRP report are necessary for sidelink </w:t>
      </w:r>
      <w:r w:rsidR="005A7946" w:rsidRPr="00677821">
        <w:rPr>
          <w:rFonts w:eastAsiaTheme="minorEastAsia"/>
          <w:b/>
          <w:i/>
          <w:lang w:eastAsia="zh-CN"/>
        </w:rPr>
        <w:t>CSI acquisition</w:t>
      </w:r>
      <w:r w:rsidR="005A7946" w:rsidRPr="00A85545">
        <w:rPr>
          <w:rFonts w:eastAsiaTheme="minorEastAsia"/>
          <w:b/>
          <w:i/>
          <w:lang w:eastAsia="zh-CN"/>
        </w:rPr>
        <w:t xml:space="preserve">, </w:t>
      </w:r>
      <w:r w:rsidR="005A7946">
        <w:rPr>
          <w:rFonts w:eastAsiaTheme="minorEastAsia"/>
          <w:b/>
          <w:i/>
          <w:lang w:eastAsia="zh-CN"/>
        </w:rPr>
        <w:t>while</w:t>
      </w:r>
      <w:r w:rsidR="005A7946" w:rsidRPr="00A85545">
        <w:rPr>
          <w:rFonts w:eastAsiaTheme="minorEastAsia"/>
          <w:b/>
          <w:i/>
          <w:lang w:eastAsia="zh-CN"/>
        </w:rPr>
        <w:t xml:space="preserve"> PMI/RI/LI may be introduced in a later phase.</w:t>
      </w:r>
      <w:r>
        <w:rPr>
          <w:rFonts w:eastAsia="宋体"/>
          <w:b/>
          <w:lang w:eastAsia="zh-CN"/>
        </w:rPr>
        <w:fldChar w:fldCharType="end"/>
      </w:r>
    </w:p>
    <w:p w14:paraId="3AE64EB6" w14:textId="49AC20C2" w:rsidR="00BA50F4" w:rsidRPr="00A85545" w:rsidRDefault="00BA50F4"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_Ref521243433 \h </w:instrText>
      </w:r>
      <w:r w:rsidR="00954B63" w:rsidRPr="00A85545">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3</w:t>
      </w:r>
      <w:r w:rsidR="005A7946" w:rsidRPr="00A85545">
        <w:rPr>
          <w:rFonts w:eastAsiaTheme="minorEastAsia"/>
          <w:b/>
          <w:i/>
          <w:u w:val="single"/>
          <w:lang w:eastAsia="zh-CN"/>
        </w:rPr>
        <w:t>:</w:t>
      </w:r>
      <w:r w:rsidR="005A7946" w:rsidRPr="00A85545">
        <w:rPr>
          <w:rFonts w:eastAsiaTheme="minorEastAsia"/>
          <w:b/>
          <w:i/>
          <w:lang w:eastAsia="zh-CN"/>
        </w:rPr>
        <w:t xml:space="preserve"> L1 feedback of sidelink is piggybacked in the PSSCH.</w:t>
      </w:r>
      <w:r w:rsidRPr="00A85545">
        <w:rPr>
          <w:rFonts w:eastAsia="宋体"/>
          <w:b/>
          <w:lang w:eastAsia="zh-CN"/>
        </w:rPr>
        <w:fldChar w:fldCharType="end"/>
      </w:r>
    </w:p>
    <w:p w14:paraId="7A76B2C7" w14:textId="2D98C345" w:rsidR="0097513A" w:rsidRPr="00A85545"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_Ref521417958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4</w:t>
      </w:r>
      <w:r w:rsidR="005A7946" w:rsidRPr="00A85545">
        <w:rPr>
          <w:rFonts w:eastAsiaTheme="minorEastAsia"/>
          <w:b/>
          <w:i/>
          <w:u w:val="single"/>
          <w:lang w:eastAsia="zh-CN"/>
        </w:rPr>
        <w:t>:</w:t>
      </w:r>
      <w:r w:rsidR="005A7946" w:rsidRPr="00A85545">
        <w:rPr>
          <w:rFonts w:eastAsiaTheme="minorEastAsia"/>
          <w:b/>
          <w:i/>
          <w:lang w:eastAsia="zh-CN"/>
        </w:rPr>
        <w:t xml:space="preserve"> SRS </w:t>
      </w:r>
      <w:r w:rsidR="005A7946">
        <w:rPr>
          <w:rFonts w:eastAsiaTheme="minorEastAsia"/>
          <w:b/>
          <w:i/>
          <w:lang w:eastAsia="zh-CN"/>
        </w:rPr>
        <w:t>may be</w:t>
      </w:r>
      <w:r w:rsidR="005A7946" w:rsidRPr="00A85545">
        <w:rPr>
          <w:rFonts w:eastAsiaTheme="minorEastAsia"/>
          <w:b/>
          <w:i/>
          <w:lang w:eastAsia="zh-CN"/>
        </w:rPr>
        <w:t xml:space="preserve"> reused in sidelink for CSI measurement</w:t>
      </w:r>
      <w:r w:rsidR="005A7946">
        <w:rPr>
          <w:rFonts w:eastAsiaTheme="minorEastAsia"/>
          <w:b/>
          <w:i/>
          <w:lang w:eastAsia="zh-CN"/>
        </w:rPr>
        <w:t xml:space="preserve">, and </w:t>
      </w:r>
      <w:r w:rsidR="005A7946" w:rsidRPr="00D22026">
        <w:rPr>
          <w:rFonts w:eastAsiaTheme="minorEastAsia"/>
          <w:b/>
          <w:i/>
          <w:lang w:eastAsia="zh-CN"/>
        </w:rPr>
        <w:t xml:space="preserve">additional </w:t>
      </w:r>
      <w:r w:rsidR="005A7946">
        <w:rPr>
          <w:rFonts w:eastAsiaTheme="minorEastAsia"/>
          <w:b/>
          <w:i/>
          <w:lang w:eastAsia="zh-CN"/>
        </w:rPr>
        <w:t>measurement</w:t>
      </w:r>
      <w:r w:rsidR="005A7946" w:rsidRPr="00D22026">
        <w:rPr>
          <w:rFonts w:eastAsiaTheme="minorEastAsia"/>
          <w:b/>
          <w:i/>
          <w:lang w:eastAsia="zh-CN"/>
        </w:rPr>
        <w:t xml:space="preserve"> RS</w:t>
      </w:r>
      <w:r w:rsidR="005A7946">
        <w:rPr>
          <w:rFonts w:eastAsiaTheme="minorEastAsia"/>
          <w:b/>
          <w:i/>
          <w:lang w:eastAsia="zh-CN"/>
        </w:rPr>
        <w:t xml:space="preserve"> may be needed for L1/L3 RSRP and power measurement</w:t>
      </w:r>
      <w:r w:rsidR="005A7946" w:rsidRPr="00A85545">
        <w:rPr>
          <w:rFonts w:eastAsiaTheme="minorEastAsia"/>
          <w:b/>
          <w:i/>
          <w:lang w:eastAsia="zh-CN"/>
        </w:rPr>
        <w:t>.</w:t>
      </w:r>
      <w:r w:rsidRPr="00A85545">
        <w:rPr>
          <w:rFonts w:eastAsia="宋体"/>
          <w:b/>
          <w:lang w:eastAsia="zh-CN"/>
        </w:rPr>
        <w:fldChar w:fldCharType="end"/>
      </w:r>
    </w:p>
    <w:p w14:paraId="6BE600EA" w14:textId="178FCA22" w:rsidR="0097513A"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_Ref521417959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5</w:t>
      </w:r>
      <w:r w:rsidR="005A7946" w:rsidRPr="00A85545">
        <w:rPr>
          <w:rFonts w:eastAsiaTheme="minorEastAsia"/>
          <w:b/>
          <w:i/>
          <w:u w:val="single"/>
          <w:lang w:eastAsia="zh-CN"/>
        </w:rPr>
        <w:t>:</w:t>
      </w:r>
      <w:r w:rsidR="005A7946" w:rsidRPr="00A85545">
        <w:rPr>
          <w:rFonts w:eastAsiaTheme="minorEastAsia"/>
          <w:b/>
          <w:i/>
          <w:lang w:eastAsia="zh-CN"/>
        </w:rPr>
        <w:t xml:space="preserve"> Power control scheme should be able to set the transmitting power of each message according to </w:t>
      </w:r>
      <w:r w:rsidR="005A7946">
        <w:rPr>
          <w:rFonts w:eastAsiaTheme="minorEastAsia"/>
          <w:b/>
          <w:i/>
          <w:lang w:eastAsia="zh-CN"/>
        </w:rPr>
        <w:t xml:space="preserve">sidelink transmission type or </w:t>
      </w:r>
      <w:r w:rsidR="005A7946" w:rsidRPr="00A85545">
        <w:rPr>
          <w:rFonts w:eastAsiaTheme="minorEastAsia"/>
          <w:b/>
          <w:i/>
          <w:lang w:eastAsia="zh-CN"/>
        </w:rPr>
        <w:t>the sidelink</w:t>
      </w:r>
      <w:r w:rsidR="005A7946">
        <w:rPr>
          <w:rFonts w:eastAsiaTheme="minorEastAsia"/>
          <w:b/>
          <w:i/>
          <w:lang w:eastAsia="zh-CN"/>
        </w:rPr>
        <w:t xml:space="preserve"> transmission</w:t>
      </w:r>
      <w:r w:rsidR="005A7946" w:rsidRPr="00A85545">
        <w:rPr>
          <w:rFonts w:eastAsiaTheme="minorEastAsia"/>
          <w:b/>
          <w:i/>
          <w:lang w:eastAsia="zh-CN"/>
        </w:rPr>
        <w:t xml:space="preserve"> destination.</w:t>
      </w:r>
      <w:r w:rsidRPr="00A85545">
        <w:rPr>
          <w:rFonts w:eastAsia="宋体"/>
          <w:b/>
          <w:lang w:eastAsia="zh-CN"/>
        </w:rPr>
        <w:fldChar w:fldCharType="end"/>
      </w:r>
    </w:p>
    <w:p w14:paraId="3C6286E8" w14:textId="7A97DDA5" w:rsidR="0062730D" w:rsidRPr="00A85545" w:rsidRDefault="0062730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_Ref525673441 \h </w:instrText>
      </w:r>
      <w:r>
        <w:rPr>
          <w:rFonts w:eastAsia="宋体"/>
          <w:b/>
          <w:lang w:eastAsia="zh-CN"/>
        </w:rPr>
      </w:r>
      <w:r>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6</w:t>
      </w:r>
      <w:r w:rsidR="005A7946" w:rsidRPr="00A85545">
        <w:rPr>
          <w:rFonts w:eastAsiaTheme="minorEastAsia"/>
          <w:b/>
          <w:i/>
          <w:u w:val="single"/>
          <w:lang w:eastAsia="zh-CN"/>
        </w:rPr>
        <w:t>:</w:t>
      </w:r>
      <w:r w:rsidR="005A7946" w:rsidRPr="00A85545">
        <w:rPr>
          <w:rFonts w:eastAsiaTheme="minorEastAsia"/>
          <w:b/>
          <w:i/>
          <w:lang w:eastAsia="zh-CN"/>
        </w:rPr>
        <w:t xml:space="preserve"> </w:t>
      </w:r>
      <w:r w:rsidR="005A7946">
        <w:rPr>
          <w:rFonts w:eastAsiaTheme="minorEastAsia"/>
          <w:b/>
          <w:i/>
          <w:lang w:eastAsia="zh-CN"/>
        </w:rPr>
        <w:t>TPC command is supported for</w:t>
      </w:r>
      <w:r w:rsidR="005A7946" w:rsidRPr="004A27C1">
        <w:rPr>
          <w:rFonts w:eastAsiaTheme="minorEastAsia"/>
          <w:b/>
          <w:i/>
          <w:lang w:eastAsia="zh-CN"/>
        </w:rPr>
        <w:t xml:space="preserve"> </w:t>
      </w:r>
      <w:r w:rsidR="005A7946" w:rsidRPr="002C19BE">
        <w:rPr>
          <w:rFonts w:eastAsiaTheme="minorEastAsia"/>
          <w:b/>
          <w:i/>
          <w:noProof/>
          <w:lang w:eastAsia="zh-CN"/>
        </w:rPr>
        <w:t>close-loop</w:t>
      </w:r>
      <w:r w:rsidR="005A7946" w:rsidRPr="00A85545">
        <w:rPr>
          <w:rFonts w:eastAsiaTheme="minorEastAsia"/>
          <w:b/>
          <w:i/>
          <w:lang w:eastAsia="zh-CN"/>
        </w:rPr>
        <w:t xml:space="preserve"> power control</w:t>
      </w:r>
      <w:r w:rsidR="005A7946">
        <w:rPr>
          <w:rFonts w:eastAsiaTheme="minorEastAsia"/>
          <w:b/>
          <w:i/>
          <w:lang w:eastAsia="zh-CN"/>
        </w:rPr>
        <w:t xml:space="preserve"> and transmitted as L1 feedback</w:t>
      </w:r>
      <w:r w:rsidR="005A7946" w:rsidRPr="00A85545">
        <w:rPr>
          <w:rFonts w:eastAsiaTheme="minorEastAsia"/>
          <w:b/>
          <w:i/>
          <w:lang w:eastAsia="zh-CN"/>
        </w:rPr>
        <w:t>.</w:t>
      </w:r>
      <w:r>
        <w:rPr>
          <w:rFonts w:eastAsia="宋体"/>
          <w:b/>
          <w:lang w:eastAsia="zh-CN"/>
        </w:rPr>
        <w:fldChar w:fldCharType="end"/>
      </w:r>
    </w:p>
    <w:p w14:paraId="6B5354BF" w14:textId="2F9592D9" w:rsidR="0097513A" w:rsidRPr="006411BB" w:rsidRDefault="0097513A" w:rsidP="00B015CC">
      <w:pPr>
        <w:pStyle w:val="a0"/>
        <w:rPr>
          <w:rFonts w:eastAsiaTheme="minorEastAsia"/>
          <w:b/>
          <w:i/>
          <w:lang w:eastAsia="zh-CN"/>
        </w:rPr>
      </w:pPr>
      <w:r w:rsidRPr="006411BB">
        <w:rPr>
          <w:rFonts w:eastAsiaTheme="minorEastAsia"/>
          <w:b/>
          <w:i/>
          <w:lang w:eastAsia="zh-CN"/>
        </w:rPr>
        <w:fldChar w:fldCharType="begin"/>
      </w:r>
      <w:r w:rsidRPr="006411BB">
        <w:rPr>
          <w:rFonts w:eastAsiaTheme="minorEastAsia"/>
          <w:b/>
          <w:i/>
          <w:lang w:eastAsia="zh-CN"/>
        </w:rPr>
        <w:instrText xml:space="preserve"> REF _Ref521417960 \h </w:instrText>
      </w:r>
      <w:r w:rsidR="00D74E00" w:rsidRPr="006411BB">
        <w:rPr>
          <w:rFonts w:eastAsiaTheme="minorEastAsia"/>
          <w:b/>
          <w:i/>
          <w:lang w:eastAsia="zh-CN"/>
        </w:rPr>
        <w:instrText xml:space="preserve"> \* MERGEFORMAT </w:instrText>
      </w:r>
      <w:r w:rsidRPr="006411BB">
        <w:rPr>
          <w:rFonts w:eastAsiaTheme="minorEastAsia"/>
          <w:b/>
          <w:i/>
          <w:lang w:eastAsia="zh-CN"/>
        </w:rPr>
      </w:r>
      <w:r w:rsidRPr="006411BB">
        <w:rPr>
          <w:rFonts w:eastAsiaTheme="minorEastAsia"/>
          <w:b/>
          <w:i/>
          <w:lang w:eastAsia="zh-CN"/>
        </w:rPr>
        <w:fldChar w:fldCharType="separate"/>
      </w:r>
      <w:r w:rsidR="006411BB" w:rsidRPr="006411BB">
        <w:rPr>
          <w:rFonts w:eastAsiaTheme="minorEastAsia"/>
          <w:b/>
          <w:i/>
          <w:lang w:eastAsia="zh-CN"/>
        </w:rPr>
        <w:t>Proposal 7:</w:t>
      </w:r>
      <w:r w:rsidR="006411BB" w:rsidRPr="00A85545">
        <w:rPr>
          <w:rFonts w:eastAsiaTheme="minorEastAsia"/>
          <w:b/>
          <w:i/>
          <w:lang w:eastAsia="zh-CN"/>
        </w:rPr>
        <w:t xml:space="preserve"> A control-plane protocol stack</w:t>
      </w:r>
      <w:r w:rsidR="006411BB">
        <w:rPr>
          <w:rFonts w:eastAsiaTheme="minorEastAsia"/>
          <w:b/>
          <w:i/>
          <w:lang w:eastAsia="zh-CN"/>
        </w:rPr>
        <w:t>,</w:t>
      </w:r>
      <w:r w:rsidR="006411BB" w:rsidRPr="006411BB">
        <w:rPr>
          <w:rFonts w:eastAsiaTheme="minorEastAsia"/>
          <w:b/>
          <w:i/>
          <w:lang w:eastAsia="zh-CN"/>
        </w:rPr>
        <w:t xml:space="preserve"> as well as a</w:t>
      </w:r>
      <w:r w:rsidR="006411BB" w:rsidRPr="006411BB">
        <w:rPr>
          <w:rFonts w:eastAsiaTheme="minorEastAsia"/>
          <w:b/>
          <w:i/>
          <w:lang w:eastAsia="zh-CN"/>
        </w:rPr>
        <w:t xml:space="preserve"> </w:t>
      </w:r>
      <w:r w:rsidR="006411BB" w:rsidRPr="006411BB">
        <w:rPr>
          <w:rFonts w:eastAsiaTheme="minorEastAsia"/>
          <w:b/>
          <w:i/>
          <w:lang w:eastAsia="zh-CN"/>
        </w:rPr>
        <w:t xml:space="preserve">physical </w:t>
      </w:r>
      <w:r w:rsidR="006411BB">
        <w:rPr>
          <w:rFonts w:eastAsiaTheme="minorEastAsia"/>
          <w:b/>
          <w:i/>
          <w:lang w:eastAsia="zh-CN"/>
        </w:rPr>
        <w:t>channel,</w:t>
      </w:r>
      <w:r w:rsidR="006411BB" w:rsidRPr="00A85545">
        <w:rPr>
          <w:rFonts w:eastAsiaTheme="minorEastAsia"/>
          <w:b/>
          <w:i/>
          <w:lang w:eastAsia="zh-CN"/>
        </w:rPr>
        <w:t xml:space="preserve"> may be needed for link discovery, link </w:t>
      </w:r>
      <w:r w:rsidR="006411BB" w:rsidRPr="006411BB">
        <w:rPr>
          <w:rFonts w:eastAsiaTheme="minorEastAsia"/>
          <w:b/>
          <w:i/>
          <w:lang w:eastAsia="zh-CN"/>
        </w:rPr>
        <w:t>establishment</w:t>
      </w:r>
      <w:r w:rsidR="006411BB" w:rsidRPr="00A85545">
        <w:rPr>
          <w:rFonts w:eastAsiaTheme="minorEastAsia"/>
          <w:b/>
          <w:i/>
          <w:lang w:eastAsia="zh-CN"/>
        </w:rPr>
        <w:t xml:space="preserve"> </w:t>
      </w:r>
      <w:r w:rsidR="006411BB" w:rsidRPr="002C19BE">
        <w:rPr>
          <w:rFonts w:eastAsiaTheme="minorEastAsia"/>
          <w:b/>
          <w:i/>
          <w:lang w:eastAsia="zh-CN"/>
        </w:rPr>
        <w:t>and</w:t>
      </w:r>
      <w:r w:rsidR="006411BB" w:rsidRPr="00A85545">
        <w:rPr>
          <w:rFonts w:eastAsiaTheme="minorEastAsia"/>
          <w:b/>
          <w:i/>
          <w:lang w:eastAsia="zh-CN"/>
        </w:rPr>
        <w:t xml:space="preserve"> maintenance for sidelink unicast and groupcast.</w:t>
      </w:r>
      <w:r w:rsidRPr="006411BB">
        <w:rPr>
          <w:rFonts w:eastAsiaTheme="minorEastAsia"/>
          <w:b/>
          <w:i/>
          <w:lang w:eastAsia="zh-CN"/>
        </w:rPr>
        <w:fldChar w:fldCharType="end"/>
      </w:r>
    </w:p>
    <w:p w14:paraId="6D15C8C6" w14:textId="1FD5607D" w:rsidR="00762E8C" w:rsidRPr="00A85545" w:rsidRDefault="00762E8C"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_Ref525723706 \h </w:instrText>
      </w:r>
      <w:r>
        <w:rPr>
          <w:rFonts w:eastAsia="宋体"/>
          <w:b/>
          <w:lang w:eastAsia="zh-CN"/>
        </w:rPr>
      </w:r>
      <w:r>
        <w:rPr>
          <w:rFonts w:eastAsia="宋体"/>
          <w:b/>
          <w:lang w:eastAsia="zh-CN"/>
        </w:rPr>
        <w:fldChar w:fldCharType="separate"/>
      </w:r>
      <w:r w:rsidR="005A7946" w:rsidRPr="00A85545">
        <w:rPr>
          <w:rFonts w:eastAsiaTheme="minorEastAsia"/>
          <w:b/>
          <w:i/>
          <w:u w:val="single"/>
          <w:lang w:eastAsia="zh-CN"/>
        </w:rPr>
        <w:t xml:space="preserve">Proposal </w:t>
      </w:r>
      <w:r w:rsidR="005A7946">
        <w:rPr>
          <w:rFonts w:eastAsiaTheme="minorEastAsia"/>
          <w:b/>
          <w:i/>
          <w:noProof/>
          <w:u w:val="single"/>
          <w:lang w:eastAsia="zh-CN"/>
        </w:rPr>
        <w:t>8</w:t>
      </w:r>
      <w:r w:rsidR="005A7946" w:rsidRPr="00A85545">
        <w:rPr>
          <w:rFonts w:eastAsiaTheme="minorEastAsia"/>
          <w:b/>
          <w:i/>
          <w:u w:val="single"/>
          <w:lang w:eastAsia="zh-CN"/>
        </w:rPr>
        <w:t>:</w:t>
      </w:r>
      <w:r w:rsidR="005A7946" w:rsidRPr="00A85545">
        <w:rPr>
          <w:rFonts w:eastAsiaTheme="minorEastAsia"/>
          <w:b/>
          <w:i/>
          <w:lang w:eastAsia="zh-CN"/>
        </w:rPr>
        <w:t xml:space="preserve"> </w:t>
      </w:r>
      <w:r w:rsidR="005A7946">
        <w:rPr>
          <w:rFonts w:eastAsiaTheme="minorEastAsia"/>
          <w:b/>
          <w:i/>
          <w:lang w:eastAsia="zh-CN"/>
        </w:rPr>
        <w:t xml:space="preserve">Link management should </w:t>
      </w:r>
      <w:proofErr w:type="gramStart"/>
      <w:r w:rsidR="005A7946">
        <w:rPr>
          <w:rFonts w:eastAsiaTheme="minorEastAsia"/>
          <w:b/>
          <w:i/>
          <w:lang w:eastAsia="zh-CN"/>
        </w:rPr>
        <w:t>take into account</w:t>
      </w:r>
      <w:proofErr w:type="gramEnd"/>
      <w:r w:rsidR="005A7946">
        <w:rPr>
          <w:rFonts w:eastAsiaTheme="minorEastAsia"/>
          <w:b/>
          <w:i/>
          <w:lang w:eastAsia="zh-CN"/>
        </w:rPr>
        <w:t xml:space="preserve"> the limitation of UE</w:t>
      </w:r>
      <w:r w:rsidR="005A7946" w:rsidRPr="00924984">
        <w:t xml:space="preserve"> </w:t>
      </w:r>
      <w:r w:rsidR="005A7946" w:rsidRPr="00924984">
        <w:rPr>
          <w:rFonts w:eastAsiaTheme="minorEastAsia"/>
          <w:b/>
          <w:i/>
          <w:lang w:eastAsia="zh-CN"/>
        </w:rPr>
        <w:t>processing capability and hardware resource</w:t>
      </w:r>
      <w:r w:rsidR="005A7946" w:rsidRPr="00A85545">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4246491D" w14:textId="18BEEC0F" w:rsidR="0038191B" w:rsidRPr="00A85545" w:rsidRDefault="00FC1BE9" w:rsidP="0038191B">
      <w:pPr>
        <w:pStyle w:val="a0"/>
        <w:numPr>
          <w:ilvl w:val="0"/>
          <w:numId w:val="6"/>
        </w:numPr>
        <w:spacing w:before="120" w:after="0"/>
        <w:rPr>
          <w:rFonts w:eastAsia="宋体"/>
          <w:szCs w:val="20"/>
        </w:rPr>
      </w:pPr>
      <w:bookmarkStart w:id="16" w:name="_Ref521143722"/>
      <w:bookmarkStart w:id="17" w:name="_Ref525657760"/>
      <w:bookmarkStart w:id="18" w:name="_Ref510367818"/>
      <w:r w:rsidRPr="00203CE9">
        <w:rPr>
          <w:rFonts w:eastAsia="宋体"/>
          <w:szCs w:val="20"/>
        </w:rPr>
        <w:t xml:space="preserve">Chairman’s Notes, 3GPP TSG RAN WG1 </w:t>
      </w:r>
      <w:r>
        <w:rPr>
          <w:rFonts w:eastAsia="宋体"/>
          <w:szCs w:val="20"/>
          <w:lang w:eastAsia="zh-CN"/>
        </w:rPr>
        <w:t>meeting#9</w:t>
      </w:r>
      <w:bookmarkEnd w:id="16"/>
      <w:r>
        <w:rPr>
          <w:rFonts w:eastAsia="宋体"/>
          <w:szCs w:val="20"/>
          <w:lang w:eastAsia="zh-CN"/>
        </w:rPr>
        <w:t>4</w:t>
      </w:r>
      <w:bookmarkEnd w:id="17"/>
    </w:p>
    <w:p w14:paraId="6F391B27" w14:textId="77777777" w:rsidR="00DE79D8" w:rsidRPr="00A85545" w:rsidRDefault="00DE79D8" w:rsidP="00DE79D8">
      <w:pPr>
        <w:pStyle w:val="a0"/>
        <w:numPr>
          <w:ilvl w:val="0"/>
          <w:numId w:val="6"/>
        </w:numPr>
        <w:spacing w:before="120" w:after="0"/>
        <w:rPr>
          <w:rFonts w:eastAsia="宋体"/>
          <w:szCs w:val="20"/>
        </w:rPr>
      </w:pPr>
      <w:bookmarkStart w:id="19" w:name="_Ref521328303"/>
      <w:bookmarkStart w:id="20" w:name="_Ref521426481"/>
      <w:bookmarkEnd w:id="12"/>
      <w:bookmarkEnd w:id="18"/>
      <w:r w:rsidRPr="00A85545">
        <w:rPr>
          <w:rFonts w:eastAsia="宋体"/>
          <w:szCs w:val="20"/>
        </w:rPr>
        <w:t xml:space="preserve">3GPP TR 22.886, “Study on </w:t>
      </w:r>
      <w:r w:rsidRPr="00246DD9">
        <w:rPr>
          <w:rFonts w:eastAsia="宋体"/>
          <w:noProof/>
          <w:szCs w:val="20"/>
        </w:rPr>
        <w:t>enhancement</w:t>
      </w:r>
      <w:r w:rsidRPr="00A85545">
        <w:rPr>
          <w:rFonts w:eastAsia="宋体"/>
          <w:szCs w:val="20"/>
        </w:rPr>
        <w:t xml:space="preserve"> of 3GPP Support for 5G V2X Services”, V15.1.0.</w:t>
      </w:r>
      <w:bookmarkEnd w:id="19"/>
    </w:p>
    <w:p w14:paraId="54E7F0ED" w14:textId="1701EC6D" w:rsidR="007F4C74" w:rsidRPr="00A85545" w:rsidRDefault="004C07C3" w:rsidP="004C07C3">
      <w:pPr>
        <w:pStyle w:val="a0"/>
        <w:numPr>
          <w:ilvl w:val="0"/>
          <w:numId w:val="6"/>
        </w:numPr>
        <w:spacing w:before="120" w:after="0"/>
        <w:rPr>
          <w:rFonts w:eastAsia="宋体"/>
          <w:szCs w:val="20"/>
        </w:rPr>
      </w:pPr>
      <w:bookmarkStart w:id="21" w:name="_Ref525672361"/>
      <w:r w:rsidRPr="004C07C3">
        <w:rPr>
          <w:rFonts w:eastAsia="宋体"/>
          <w:szCs w:val="20"/>
        </w:rPr>
        <w:t>R1-1810389</w:t>
      </w:r>
      <w:r w:rsidR="00257383" w:rsidRPr="00A85545">
        <w:rPr>
          <w:rFonts w:eastAsia="宋体"/>
          <w:szCs w:val="20"/>
        </w:rPr>
        <w:t>, “</w:t>
      </w:r>
      <w:r w:rsidRPr="004C07C3">
        <w:rPr>
          <w:rFonts w:eastAsia="宋体"/>
          <w:szCs w:val="20"/>
        </w:rPr>
        <w:t>Discussion on physical layer structure and procedure for NR sidelink</w:t>
      </w:r>
      <w:r w:rsidR="00257383" w:rsidRPr="00246DD9">
        <w:rPr>
          <w:rFonts w:eastAsia="宋体"/>
          <w:noProof/>
          <w:szCs w:val="20"/>
        </w:rPr>
        <w:t>”,</w:t>
      </w:r>
      <w:r w:rsidR="00257383" w:rsidRPr="00A85545">
        <w:rPr>
          <w:rFonts w:eastAsia="宋体"/>
          <w:szCs w:val="20"/>
        </w:rPr>
        <w:t xml:space="preserve"> vivo, RAN1 #94</w:t>
      </w:r>
      <w:r>
        <w:rPr>
          <w:rFonts w:eastAsia="宋体"/>
          <w:szCs w:val="20"/>
        </w:rPr>
        <w:t>bis</w:t>
      </w:r>
      <w:r w:rsidR="00257383" w:rsidRPr="00A85545">
        <w:rPr>
          <w:rFonts w:eastAsia="宋体"/>
          <w:szCs w:val="20"/>
        </w:rPr>
        <w:t xml:space="preserve">, </w:t>
      </w:r>
      <w:r>
        <w:rPr>
          <w:rFonts w:eastAsia="宋体"/>
          <w:szCs w:val="20"/>
        </w:rPr>
        <w:t>Oct</w:t>
      </w:r>
      <w:r w:rsidRPr="00A85545">
        <w:rPr>
          <w:rFonts w:eastAsia="宋体"/>
          <w:szCs w:val="20"/>
        </w:rPr>
        <w:t xml:space="preserve"> </w:t>
      </w:r>
      <w:r w:rsidR="00257383" w:rsidRPr="00A85545">
        <w:rPr>
          <w:rFonts w:eastAsia="宋体"/>
          <w:szCs w:val="20"/>
        </w:rPr>
        <w:t>2018.</w:t>
      </w:r>
      <w:bookmarkEnd w:id="20"/>
      <w:bookmarkEnd w:id="21"/>
    </w:p>
    <w:p w14:paraId="14E6622D" w14:textId="534BAB9A" w:rsidR="00807244" w:rsidRDefault="004C07C3" w:rsidP="004C07C3">
      <w:pPr>
        <w:pStyle w:val="a0"/>
        <w:numPr>
          <w:ilvl w:val="0"/>
          <w:numId w:val="6"/>
        </w:numPr>
        <w:spacing w:before="120" w:after="0"/>
        <w:rPr>
          <w:rFonts w:eastAsia="宋体"/>
          <w:szCs w:val="20"/>
        </w:rPr>
      </w:pPr>
      <w:bookmarkStart w:id="22" w:name="_Ref521576528"/>
      <w:r w:rsidRPr="004C07C3">
        <w:rPr>
          <w:rFonts w:eastAsia="宋体"/>
          <w:szCs w:val="20"/>
        </w:rPr>
        <w:t>R1-1810390</w:t>
      </w:r>
      <w:r w:rsidR="00807244" w:rsidRPr="00A85545">
        <w:rPr>
          <w:rFonts w:eastAsia="宋体"/>
          <w:szCs w:val="20"/>
        </w:rPr>
        <w:t>, “</w:t>
      </w:r>
      <w:r w:rsidR="00807244" w:rsidRPr="00A85545">
        <w:rPr>
          <w:rFonts w:cs="Arial"/>
          <w:szCs w:val="22"/>
        </w:rPr>
        <w:t xml:space="preserve">NR </w:t>
      </w:r>
      <w:r w:rsidR="00807244" w:rsidRPr="00A85545">
        <w:rPr>
          <w:rFonts w:cs="Arial"/>
          <w:noProof/>
          <w:szCs w:val="22"/>
        </w:rPr>
        <w:t>sidelink</w:t>
      </w:r>
      <w:r w:rsidR="00807244" w:rsidRPr="00A85545">
        <w:rPr>
          <w:rFonts w:cs="Arial"/>
          <w:szCs w:val="22"/>
        </w:rPr>
        <w:t xml:space="preserve"> synchronization mechanism</w:t>
      </w:r>
      <w:r w:rsidR="00807244" w:rsidRPr="00246DD9">
        <w:rPr>
          <w:rFonts w:eastAsia="宋体"/>
          <w:noProof/>
          <w:szCs w:val="20"/>
        </w:rPr>
        <w:t>”,</w:t>
      </w:r>
      <w:r w:rsidR="00807244" w:rsidRPr="00A85545">
        <w:rPr>
          <w:rFonts w:eastAsia="宋体"/>
          <w:szCs w:val="20"/>
        </w:rPr>
        <w:t xml:space="preserve"> vivo, RAN1 #94</w:t>
      </w:r>
      <w:r>
        <w:rPr>
          <w:rFonts w:eastAsia="宋体"/>
          <w:szCs w:val="20"/>
        </w:rPr>
        <w:t>bis</w:t>
      </w:r>
      <w:r w:rsidR="00807244" w:rsidRPr="00A85545">
        <w:rPr>
          <w:rFonts w:eastAsia="宋体"/>
          <w:szCs w:val="20"/>
        </w:rPr>
        <w:t xml:space="preserve">, </w:t>
      </w:r>
      <w:r>
        <w:rPr>
          <w:rFonts w:eastAsia="宋体"/>
          <w:szCs w:val="20"/>
        </w:rPr>
        <w:t>Oct</w:t>
      </w:r>
      <w:r w:rsidRPr="00A85545">
        <w:rPr>
          <w:rFonts w:eastAsia="宋体"/>
          <w:szCs w:val="20"/>
        </w:rPr>
        <w:t xml:space="preserve"> </w:t>
      </w:r>
      <w:r w:rsidR="00807244" w:rsidRPr="00A85545">
        <w:rPr>
          <w:rFonts w:eastAsia="宋体"/>
          <w:szCs w:val="20"/>
        </w:rPr>
        <w:t>2018.</w:t>
      </w:r>
      <w:bookmarkEnd w:id="22"/>
    </w:p>
    <w:p w14:paraId="6FE72082" w14:textId="09BF6422" w:rsidR="00D22026" w:rsidRPr="00A85545" w:rsidRDefault="00D22026" w:rsidP="00D22026">
      <w:pPr>
        <w:pStyle w:val="a0"/>
        <w:numPr>
          <w:ilvl w:val="0"/>
          <w:numId w:val="6"/>
        </w:numPr>
        <w:spacing w:before="120" w:after="0"/>
        <w:rPr>
          <w:rFonts w:eastAsia="宋体"/>
          <w:szCs w:val="20"/>
        </w:rPr>
      </w:pPr>
      <w:bookmarkStart w:id="23" w:name="_Ref525722301"/>
      <w:r>
        <w:rPr>
          <w:rFonts w:eastAsia="宋体"/>
          <w:szCs w:val="20"/>
        </w:rPr>
        <w:t>3GPP TR 23.786, “</w:t>
      </w:r>
      <w:r w:rsidRPr="00D22026">
        <w:rPr>
          <w:rFonts w:eastAsia="宋体"/>
          <w:szCs w:val="20"/>
        </w:rPr>
        <w:t>Study on architecture enhancements for EPS and 5G System to support advanced V2X services</w:t>
      </w:r>
      <w:r>
        <w:rPr>
          <w:rFonts w:eastAsia="宋体"/>
          <w:szCs w:val="20"/>
        </w:rPr>
        <w:t>”, V0.8.0.</w:t>
      </w:r>
      <w:bookmarkEnd w:id="23"/>
    </w:p>
    <w:bookmarkEnd w:id="13"/>
    <w:bookmarkEnd w:id="14"/>
    <w:bookmarkEnd w:id="15"/>
    <w:p w14:paraId="42787E0B" w14:textId="77777777" w:rsidR="007F4C74" w:rsidRPr="00A85545" w:rsidRDefault="007F4C74" w:rsidP="007F4C74">
      <w:pPr>
        <w:pStyle w:val="a0"/>
        <w:spacing w:before="120" w:after="0"/>
        <w:rPr>
          <w:rFonts w:eastAsia="宋体"/>
          <w:sz w:val="18"/>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29BD2" w14:textId="77777777" w:rsidR="00AF4C26" w:rsidRDefault="00AF4C26">
      <w:r>
        <w:separator/>
      </w:r>
    </w:p>
  </w:endnote>
  <w:endnote w:type="continuationSeparator" w:id="0">
    <w:p w14:paraId="64461509" w14:textId="77777777" w:rsidR="00AF4C26" w:rsidRDefault="00AF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383204" w:rsidRPr="00E7456F" w:rsidRDefault="00383204" w:rsidP="00E7456F">
    <w:pPr>
      <w:pStyle w:val="af"/>
      <w:jc w:val="center"/>
    </w:pPr>
    <w:r>
      <w:rPr>
        <w:rStyle w:val="af1"/>
      </w:rPr>
      <w:fldChar w:fldCharType="begin"/>
    </w:r>
    <w:r>
      <w:rPr>
        <w:rStyle w:val="af1"/>
      </w:rPr>
      <w:instrText xml:space="preserve"> PAGE </w:instrText>
    </w:r>
    <w:r>
      <w:rPr>
        <w:rStyle w:val="af1"/>
      </w:rPr>
      <w:fldChar w:fldCharType="separate"/>
    </w:r>
    <w:r w:rsidR="00157AFD">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157AFD">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1250C" w14:textId="77777777" w:rsidR="00AF4C26" w:rsidRDefault="00AF4C26">
      <w:r>
        <w:separator/>
      </w:r>
    </w:p>
  </w:footnote>
  <w:footnote w:type="continuationSeparator" w:id="0">
    <w:p w14:paraId="4DE802EB" w14:textId="77777777" w:rsidR="00AF4C26" w:rsidRDefault="00AF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0"/>
  </w:num>
  <w:num w:numId="3">
    <w:abstractNumId w:val="10"/>
  </w:num>
  <w:num w:numId="4">
    <w:abstractNumId w:val="1"/>
  </w:num>
  <w:num w:numId="5">
    <w:abstractNumId w:val="7"/>
  </w:num>
  <w:num w:numId="6">
    <w:abstractNumId w:val="12"/>
  </w:num>
  <w:num w:numId="7">
    <w:abstractNumId w:val="6"/>
  </w:num>
  <w:num w:numId="8">
    <w:abstractNumId w:val="5"/>
  </w:num>
  <w:num w:numId="9">
    <w:abstractNumId w:val="2"/>
  </w:num>
  <w:num w:numId="10">
    <w:abstractNumId w:val="4"/>
  </w:num>
  <w:num w:numId="11">
    <w:abstractNumId w:val="8"/>
  </w:num>
  <w:num w:numId="12">
    <w:abstractNumId w:val="9"/>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279E"/>
    <w:rsid w:val="00004DD6"/>
    <w:rsid w:val="000051DF"/>
    <w:rsid w:val="00005B9C"/>
    <w:rsid w:val="00006194"/>
    <w:rsid w:val="000074F7"/>
    <w:rsid w:val="000100CC"/>
    <w:rsid w:val="00012007"/>
    <w:rsid w:val="0001449A"/>
    <w:rsid w:val="0001451D"/>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4712"/>
    <w:rsid w:val="001460A1"/>
    <w:rsid w:val="0014673C"/>
    <w:rsid w:val="00146DD2"/>
    <w:rsid w:val="001474B3"/>
    <w:rsid w:val="00147E5D"/>
    <w:rsid w:val="00147F65"/>
    <w:rsid w:val="00150398"/>
    <w:rsid w:val="00150A25"/>
    <w:rsid w:val="00150B98"/>
    <w:rsid w:val="00151437"/>
    <w:rsid w:val="00152783"/>
    <w:rsid w:val="001530FD"/>
    <w:rsid w:val="0015335C"/>
    <w:rsid w:val="001537C6"/>
    <w:rsid w:val="001548D1"/>
    <w:rsid w:val="00156228"/>
    <w:rsid w:val="001565F5"/>
    <w:rsid w:val="00157AFD"/>
    <w:rsid w:val="00160B53"/>
    <w:rsid w:val="0016180C"/>
    <w:rsid w:val="00161B07"/>
    <w:rsid w:val="00161C52"/>
    <w:rsid w:val="001651AF"/>
    <w:rsid w:val="00165ABE"/>
    <w:rsid w:val="00166DFC"/>
    <w:rsid w:val="0016724B"/>
    <w:rsid w:val="00167548"/>
    <w:rsid w:val="0017038C"/>
    <w:rsid w:val="00171099"/>
    <w:rsid w:val="00171298"/>
    <w:rsid w:val="001713E3"/>
    <w:rsid w:val="001718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7C4"/>
    <w:rsid w:val="001F584D"/>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6DD9"/>
    <w:rsid w:val="00247106"/>
    <w:rsid w:val="002477F2"/>
    <w:rsid w:val="00250D1E"/>
    <w:rsid w:val="002535F9"/>
    <w:rsid w:val="00253A5B"/>
    <w:rsid w:val="00253D9C"/>
    <w:rsid w:val="00254B0C"/>
    <w:rsid w:val="002569E2"/>
    <w:rsid w:val="00257383"/>
    <w:rsid w:val="00257783"/>
    <w:rsid w:val="00257BC5"/>
    <w:rsid w:val="002609E8"/>
    <w:rsid w:val="00261278"/>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3363"/>
    <w:rsid w:val="002A4CB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075"/>
    <w:rsid w:val="002C19BE"/>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371"/>
    <w:rsid w:val="002D2443"/>
    <w:rsid w:val="002D2C8C"/>
    <w:rsid w:val="002D2EF5"/>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B8D"/>
    <w:rsid w:val="00311C7C"/>
    <w:rsid w:val="00312249"/>
    <w:rsid w:val="0031252B"/>
    <w:rsid w:val="0031254E"/>
    <w:rsid w:val="0031342C"/>
    <w:rsid w:val="003141DE"/>
    <w:rsid w:val="00315231"/>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1C0"/>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2B45"/>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54D4"/>
    <w:rsid w:val="00415564"/>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2359"/>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711E"/>
    <w:rsid w:val="00480DDD"/>
    <w:rsid w:val="00481A08"/>
    <w:rsid w:val="00481E41"/>
    <w:rsid w:val="00481FB9"/>
    <w:rsid w:val="004831CD"/>
    <w:rsid w:val="00483C24"/>
    <w:rsid w:val="00483C9D"/>
    <w:rsid w:val="00484368"/>
    <w:rsid w:val="00486146"/>
    <w:rsid w:val="004862C1"/>
    <w:rsid w:val="00486A7E"/>
    <w:rsid w:val="00487AAD"/>
    <w:rsid w:val="00487F15"/>
    <w:rsid w:val="00490F6A"/>
    <w:rsid w:val="00491069"/>
    <w:rsid w:val="0049327F"/>
    <w:rsid w:val="00494081"/>
    <w:rsid w:val="00495CA6"/>
    <w:rsid w:val="0049675E"/>
    <w:rsid w:val="00496850"/>
    <w:rsid w:val="004A0050"/>
    <w:rsid w:val="004A0A22"/>
    <w:rsid w:val="004A1558"/>
    <w:rsid w:val="004A27C1"/>
    <w:rsid w:val="004A3D7F"/>
    <w:rsid w:val="004A49D2"/>
    <w:rsid w:val="004A49EA"/>
    <w:rsid w:val="004A5113"/>
    <w:rsid w:val="004A6E10"/>
    <w:rsid w:val="004A7D38"/>
    <w:rsid w:val="004B0686"/>
    <w:rsid w:val="004B21FF"/>
    <w:rsid w:val="004B24A8"/>
    <w:rsid w:val="004B2F38"/>
    <w:rsid w:val="004B57CC"/>
    <w:rsid w:val="004B6341"/>
    <w:rsid w:val="004B67F0"/>
    <w:rsid w:val="004C07C3"/>
    <w:rsid w:val="004C07C4"/>
    <w:rsid w:val="004C0AE1"/>
    <w:rsid w:val="004C13E1"/>
    <w:rsid w:val="004C1A54"/>
    <w:rsid w:val="004C252D"/>
    <w:rsid w:val="004C265B"/>
    <w:rsid w:val="004C2750"/>
    <w:rsid w:val="004C2B85"/>
    <w:rsid w:val="004C2D9F"/>
    <w:rsid w:val="004C2EC5"/>
    <w:rsid w:val="004C326A"/>
    <w:rsid w:val="004C3616"/>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45D8"/>
    <w:rsid w:val="00526A6C"/>
    <w:rsid w:val="00526EAA"/>
    <w:rsid w:val="0053079F"/>
    <w:rsid w:val="005318F9"/>
    <w:rsid w:val="00531C50"/>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1D4D"/>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49B4"/>
    <w:rsid w:val="00597EBD"/>
    <w:rsid w:val="005A0433"/>
    <w:rsid w:val="005A04F8"/>
    <w:rsid w:val="005A17B9"/>
    <w:rsid w:val="005A1A32"/>
    <w:rsid w:val="005A1B4C"/>
    <w:rsid w:val="005A20DA"/>
    <w:rsid w:val="005A3513"/>
    <w:rsid w:val="005A424B"/>
    <w:rsid w:val="005A4865"/>
    <w:rsid w:val="005A4BD1"/>
    <w:rsid w:val="005A4C81"/>
    <w:rsid w:val="005A7946"/>
    <w:rsid w:val="005B0C35"/>
    <w:rsid w:val="005B0E71"/>
    <w:rsid w:val="005B0E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6B5D"/>
    <w:rsid w:val="0062730D"/>
    <w:rsid w:val="006279C1"/>
    <w:rsid w:val="00627EF1"/>
    <w:rsid w:val="00630230"/>
    <w:rsid w:val="006329BF"/>
    <w:rsid w:val="00635028"/>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3620"/>
    <w:rsid w:val="00673CD2"/>
    <w:rsid w:val="00675EFE"/>
    <w:rsid w:val="00675FA0"/>
    <w:rsid w:val="00676CA0"/>
    <w:rsid w:val="00677821"/>
    <w:rsid w:val="00677C4C"/>
    <w:rsid w:val="00680252"/>
    <w:rsid w:val="006807DD"/>
    <w:rsid w:val="006816DD"/>
    <w:rsid w:val="00681B18"/>
    <w:rsid w:val="00681B2D"/>
    <w:rsid w:val="00683748"/>
    <w:rsid w:val="00683BFC"/>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E70"/>
    <w:rsid w:val="006A65FB"/>
    <w:rsid w:val="006A6DEA"/>
    <w:rsid w:val="006A6DF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3D6"/>
    <w:rsid w:val="006F36C0"/>
    <w:rsid w:val="006F47BC"/>
    <w:rsid w:val="006F59FD"/>
    <w:rsid w:val="006F5CB7"/>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276"/>
    <w:rsid w:val="007308B9"/>
    <w:rsid w:val="007336DA"/>
    <w:rsid w:val="007358C4"/>
    <w:rsid w:val="00735D34"/>
    <w:rsid w:val="007368F3"/>
    <w:rsid w:val="00736B7E"/>
    <w:rsid w:val="007405B9"/>
    <w:rsid w:val="00741D42"/>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2E8C"/>
    <w:rsid w:val="00763141"/>
    <w:rsid w:val="0076347F"/>
    <w:rsid w:val="00763580"/>
    <w:rsid w:val="00764266"/>
    <w:rsid w:val="00764384"/>
    <w:rsid w:val="00765531"/>
    <w:rsid w:val="007677C0"/>
    <w:rsid w:val="00770B92"/>
    <w:rsid w:val="007715D2"/>
    <w:rsid w:val="00771632"/>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190F"/>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4091"/>
    <w:rsid w:val="007D48FD"/>
    <w:rsid w:val="007E17DE"/>
    <w:rsid w:val="007E196E"/>
    <w:rsid w:val="007E2C0C"/>
    <w:rsid w:val="007E35B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43B7"/>
    <w:rsid w:val="008550A6"/>
    <w:rsid w:val="00855B05"/>
    <w:rsid w:val="0085607A"/>
    <w:rsid w:val="00856488"/>
    <w:rsid w:val="00862114"/>
    <w:rsid w:val="00862F22"/>
    <w:rsid w:val="00863FDF"/>
    <w:rsid w:val="00864D40"/>
    <w:rsid w:val="00865C21"/>
    <w:rsid w:val="008660AE"/>
    <w:rsid w:val="00866ACC"/>
    <w:rsid w:val="00867109"/>
    <w:rsid w:val="00867609"/>
    <w:rsid w:val="008676AD"/>
    <w:rsid w:val="00867A28"/>
    <w:rsid w:val="0087085A"/>
    <w:rsid w:val="00870A03"/>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C7C"/>
    <w:rsid w:val="00886EDC"/>
    <w:rsid w:val="00890E3A"/>
    <w:rsid w:val="00891BA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7D2"/>
    <w:rsid w:val="008E193F"/>
    <w:rsid w:val="008E31FF"/>
    <w:rsid w:val="008E4DA8"/>
    <w:rsid w:val="008E58B0"/>
    <w:rsid w:val="008E5FDC"/>
    <w:rsid w:val="008E7723"/>
    <w:rsid w:val="008E78C9"/>
    <w:rsid w:val="008F151C"/>
    <w:rsid w:val="008F3E41"/>
    <w:rsid w:val="008F5426"/>
    <w:rsid w:val="008F5DD4"/>
    <w:rsid w:val="008F5F84"/>
    <w:rsid w:val="008F6B4B"/>
    <w:rsid w:val="008F72A8"/>
    <w:rsid w:val="008F76D4"/>
    <w:rsid w:val="00900123"/>
    <w:rsid w:val="00901E67"/>
    <w:rsid w:val="00902326"/>
    <w:rsid w:val="00902476"/>
    <w:rsid w:val="0090273E"/>
    <w:rsid w:val="009049B1"/>
    <w:rsid w:val="009050C6"/>
    <w:rsid w:val="0090591E"/>
    <w:rsid w:val="00905A05"/>
    <w:rsid w:val="0090679C"/>
    <w:rsid w:val="00910C99"/>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4984"/>
    <w:rsid w:val="009268CF"/>
    <w:rsid w:val="0092704D"/>
    <w:rsid w:val="0093083A"/>
    <w:rsid w:val="00930D41"/>
    <w:rsid w:val="00930F36"/>
    <w:rsid w:val="0093101B"/>
    <w:rsid w:val="00932AE8"/>
    <w:rsid w:val="00933B22"/>
    <w:rsid w:val="0093598C"/>
    <w:rsid w:val="009373ED"/>
    <w:rsid w:val="0093759A"/>
    <w:rsid w:val="009421B1"/>
    <w:rsid w:val="009426FC"/>
    <w:rsid w:val="00943646"/>
    <w:rsid w:val="009444B9"/>
    <w:rsid w:val="00944686"/>
    <w:rsid w:val="009451C2"/>
    <w:rsid w:val="00945414"/>
    <w:rsid w:val="00945639"/>
    <w:rsid w:val="009465C7"/>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B7EF4"/>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2330"/>
    <w:rsid w:val="00AB2C66"/>
    <w:rsid w:val="00AB3DDA"/>
    <w:rsid w:val="00AB4A24"/>
    <w:rsid w:val="00AB5B89"/>
    <w:rsid w:val="00AB6030"/>
    <w:rsid w:val="00AB6A40"/>
    <w:rsid w:val="00AC11EB"/>
    <w:rsid w:val="00AC2346"/>
    <w:rsid w:val="00AC2415"/>
    <w:rsid w:val="00AC2A4C"/>
    <w:rsid w:val="00AC4AA7"/>
    <w:rsid w:val="00AC4B0C"/>
    <w:rsid w:val="00AC702E"/>
    <w:rsid w:val="00AD4730"/>
    <w:rsid w:val="00AD5320"/>
    <w:rsid w:val="00AD5FB8"/>
    <w:rsid w:val="00AD6157"/>
    <w:rsid w:val="00AD66B4"/>
    <w:rsid w:val="00AE0DC7"/>
    <w:rsid w:val="00AE3F89"/>
    <w:rsid w:val="00AE41DA"/>
    <w:rsid w:val="00AE5534"/>
    <w:rsid w:val="00AE59C6"/>
    <w:rsid w:val="00AE5B49"/>
    <w:rsid w:val="00AE70AC"/>
    <w:rsid w:val="00AF1FB8"/>
    <w:rsid w:val="00AF2C20"/>
    <w:rsid w:val="00AF31D3"/>
    <w:rsid w:val="00AF3648"/>
    <w:rsid w:val="00AF4C2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52E4"/>
    <w:rsid w:val="00B46F71"/>
    <w:rsid w:val="00B50828"/>
    <w:rsid w:val="00B50D5C"/>
    <w:rsid w:val="00B5159C"/>
    <w:rsid w:val="00B5550F"/>
    <w:rsid w:val="00B558FB"/>
    <w:rsid w:val="00B55E4F"/>
    <w:rsid w:val="00B56193"/>
    <w:rsid w:val="00B57043"/>
    <w:rsid w:val="00B60179"/>
    <w:rsid w:val="00B601A1"/>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3CE3"/>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7310"/>
    <w:rsid w:val="00C20866"/>
    <w:rsid w:val="00C21248"/>
    <w:rsid w:val="00C212B1"/>
    <w:rsid w:val="00C2150D"/>
    <w:rsid w:val="00C22B84"/>
    <w:rsid w:val="00C267B2"/>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76C7B"/>
    <w:rsid w:val="00C80440"/>
    <w:rsid w:val="00C804B6"/>
    <w:rsid w:val="00C80DB4"/>
    <w:rsid w:val="00C817C9"/>
    <w:rsid w:val="00C81E11"/>
    <w:rsid w:val="00C83D55"/>
    <w:rsid w:val="00C846C6"/>
    <w:rsid w:val="00C849EF"/>
    <w:rsid w:val="00C85FFB"/>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5C26"/>
    <w:rsid w:val="00CA6500"/>
    <w:rsid w:val="00CA70DF"/>
    <w:rsid w:val="00CA7603"/>
    <w:rsid w:val="00CA7664"/>
    <w:rsid w:val="00CA7B10"/>
    <w:rsid w:val="00CB2155"/>
    <w:rsid w:val="00CB3267"/>
    <w:rsid w:val="00CB33D5"/>
    <w:rsid w:val="00CB385B"/>
    <w:rsid w:val="00CB4C60"/>
    <w:rsid w:val="00CB6BDA"/>
    <w:rsid w:val="00CC0026"/>
    <w:rsid w:val="00CC055C"/>
    <w:rsid w:val="00CC0AE3"/>
    <w:rsid w:val="00CC0F14"/>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F05F5"/>
    <w:rsid w:val="00CF086A"/>
    <w:rsid w:val="00CF13D6"/>
    <w:rsid w:val="00CF1540"/>
    <w:rsid w:val="00CF2567"/>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46D0"/>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026"/>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3202"/>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4E00"/>
    <w:rsid w:val="00D7702B"/>
    <w:rsid w:val="00D80413"/>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E79D8"/>
    <w:rsid w:val="00DF10C3"/>
    <w:rsid w:val="00DF1761"/>
    <w:rsid w:val="00DF315C"/>
    <w:rsid w:val="00DF33C6"/>
    <w:rsid w:val="00DF33EC"/>
    <w:rsid w:val="00DF3BAC"/>
    <w:rsid w:val="00DF3F98"/>
    <w:rsid w:val="00DF4359"/>
    <w:rsid w:val="00DF5BA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00A"/>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0FE4"/>
    <w:rsid w:val="00EA136B"/>
    <w:rsid w:val="00EA17DA"/>
    <w:rsid w:val="00EA2249"/>
    <w:rsid w:val="00EA28E5"/>
    <w:rsid w:val="00EA2E4F"/>
    <w:rsid w:val="00EA44ED"/>
    <w:rsid w:val="00EA7145"/>
    <w:rsid w:val="00EA7500"/>
    <w:rsid w:val="00EA77E3"/>
    <w:rsid w:val="00EA7E66"/>
    <w:rsid w:val="00EB0FDF"/>
    <w:rsid w:val="00EB1A45"/>
    <w:rsid w:val="00EB1DA4"/>
    <w:rsid w:val="00EB39EE"/>
    <w:rsid w:val="00EB3EB2"/>
    <w:rsid w:val="00EB4318"/>
    <w:rsid w:val="00EB4514"/>
    <w:rsid w:val="00EB5744"/>
    <w:rsid w:val="00EB585F"/>
    <w:rsid w:val="00EC03B7"/>
    <w:rsid w:val="00EC06F2"/>
    <w:rsid w:val="00EC076F"/>
    <w:rsid w:val="00EC129F"/>
    <w:rsid w:val="00EC3E8B"/>
    <w:rsid w:val="00EC41B2"/>
    <w:rsid w:val="00EC4342"/>
    <w:rsid w:val="00EC4CBA"/>
    <w:rsid w:val="00EC5971"/>
    <w:rsid w:val="00EC5EA1"/>
    <w:rsid w:val="00EC63BE"/>
    <w:rsid w:val="00EC6706"/>
    <w:rsid w:val="00EC6936"/>
    <w:rsid w:val="00EC77F2"/>
    <w:rsid w:val="00ED0C42"/>
    <w:rsid w:val="00ED1367"/>
    <w:rsid w:val="00ED21B0"/>
    <w:rsid w:val="00ED2776"/>
    <w:rsid w:val="00ED2DA6"/>
    <w:rsid w:val="00ED34B9"/>
    <w:rsid w:val="00ED3CA3"/>
    <w:rsid w:val="00ED3EFF"/>
    <w:rsid w:val="00ED40A1"/>
    <w:rsid w:val="00ED44E1"/>
    <w:rsid w:val="00ED5421"/>
    <w:rsid w:val="00ED5F4D"/>
    <w:rsid w:val="00ED6E03"/>
    <w:rsid w:val="00ED743D"/>
    <w:rsid w:val="00ED7468"/>
    <w:rsid w:val="00EE0D03"/>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B63"/>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4A56D7B5-0F6F-4D5A-B5DE-0B0F4CD3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A975-1337-4377-BF3B-78BA8F2C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2516</Words>
  <Characters>14342</Characters>
  <Application>Microsoft Office Word</Application>
  <DocSecurity>0</DocSecurity>
  <Lines>119</Lines>
  <Paragraphs>33</Paragraphs>
  <ScaleCrop>false</ScaleCrop>
  <Company>vivo mobile communication co.</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50</cp:revision>
  <cp:lastPrinted>2008-12-09T03:19:00Z</cp:lastPrinted>
  <dcterms:created xsi:type="dcterms:W3CDTF">2018-08-08T05:42:00Z</dcterms:created>
  <dcterms:modified xsi:type="dcterms:W3CDTF">2018-09-28T15:11:00Z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